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AAB" w14:textId="44839D9F" w:rsidR="00C11B35" w:rsidRPr="00C66554" w:rsidRDefault="00CC1FEC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color w:val="000000" w:themeColor="text1"/>
          <w:sz w:val="23"/>
          <w:szCs w:val="23"/>
        </w:rPr>
        <w:t xml:space="preserve">Mayor </w:t>
      </w:r>
      <w:r w:rsidR="00080C57" w:rsidRPr="00C66554">
        <w:rPr>
          <w:rFonts w:cstheme="minorHAnsi"/>
          <w:color w:val="000000" w:themeColor="text1"/>
          <w:sz w:val="23"/>
          <w:szCs w:val="23"/>
        </w:rPr>
        <w:t xml:space="preserve">Kincannon </w:t>
      </w:r>
      <w:r w:rsidR="00C11B35" w:rsidRPr="00C66554">
        <w:rPr>
          <w:rFonts w:cstheme="minorHAnsi"/>
          <w:sz w:val="23"/>
          <w:szCs w:val="23"/>
        </w:rPr>
        <w:t>called the Council Meeting to order at 7:</w:t>
      </w:r>
      <w:r w:rsidR="00906135" w:rsidRPr="00C66554">
        <w:rPr>
          <w:rFonts w:cstheme="minorHAnsi"/>
          <w:sz w:val="23"/>
          <w:szCs w:val="23"/>
        </w:rPr>
        <w:t>3</w:t>
      </w:r>
      <w:r w:rsidR="009137F4" w:rsidRPr="00C66554">
        <w:rPr>
          <w:rFonts w:cstheme="minorHAnsi"/>
          <w:sz w:val="23"/>
          <w:szCs w:val="23"/>
        </w:rPr>
        <w:t>0</w:t>
      </w:r>
      <w:r w:rsidR="00C11B35" w:rsidRPr="00C66554">
        <w:rPr>
          <w:rFonts w:cstheme="minorHAnsi"/>
          <w:sz w:val="23"/>
          <w:szCs w:val="23"/>
        </w:rPr>
        <w:t xml:space="preserve"> </w:t>
      </w:r>
      <w:r w:rsidR="009137F4" w:rsidRPr="00C66554">
        <w:rPr>
          <w:rFonts w:cstheme="minorHAnsi"/>
          <w:sz w:val="23"/>
          <w:szCs w:val="23"/>
        </w:rPr>
        <w:t>p</w:t>
      </w:r>
      <w:r w:rsidR="00C11B35" w:rsidRPr="00C66554">
        <w:rPr>
          <w:rFonts w:cstheme="minorHAnsi"/>
          <w:sz w:val="23"/>
          <w:szCs w:val="23"/>
        </w:rPr>
        <w:t>.</w:t>
      </w:r>
      <w:r w:rsidR="009137F4" w:rsidRPr="00C66554">
        <w:rPr>
          <w:rFonts w:cstheme="minorHAnsi"/>
          <w:sz w:val="23"/>
          <w:szCs w:val="23"/>
        </w:rPr>
        <w:t>m</w:t>
      </w:r>
      <w:r w:rsidR="00C11B35" w:rsidRPr="00C66554">
        <w:rPr>
          <w:rFonts w:cstheme="minorHAnsi"/>
          <w:sz w:val="23"/>
          <w:szCs w:val="23"/>
        </w:rPr>
        <w:t xml:space="preserve">.  After the recitation of the Pledge of Allegiance, roll call was taken with </w:t>
      </w:r>
      <w:r w:rsidR="00F346C1" w:rsidRPr="00C66554">
        <w:rPr>
          <w:rFonts w:cstheme="minorHAnsi"/>
          <w:sz w:val="23"/>
          <w:szCs w:val="23"/>
        </w:rPr>
        <w:t>Flynn</w:t>
      </w:r>
      <w:r w:rsidR="008F6B27" w:rsidRPr="00C66554">
        <w:rPr>
          <w:rFonts w:cstheme="minorHAnsi"/>
          <w:sz w:val="23"/>
          <w:szCs w:val="23"/>
        </w:rPr>
        <w:t xml:space="preserve">, </w:t>
      </w:r>
      <w:r w:rsidR="00AF554B" w:rsidRPr="00C66554">
        <w:rPr>
          <w:rFonts w:cstheme="minorHAnsi"/>
          <w:sz w:val="23"/>
          <w:szCs w:val="23"/>
        </w:rPr>
        <w:t xml:space="preserve">Price, </w:t>
      </w:r>
      <w:r w:rsidR="009A5A40" w:rsidRPr="00C66554">
        <w:rPr>
          <w:rFonts w:cstheme="minorHAnsi"/>
          <w:sz w:val="23"/>
          <w:szCs w:val="23"/>
        </w:rPr>
        <w:t>G</w:t>
      </w:r>
      <w:r w:rsidR="00E21B47" w:rsidRPr="00C66554">
        <w:rPr>
          <w:rFonts w:cstheme="minorHAnsi"/>
          <w:sz w:val="23"/>
          <w:szCs w:val="23"/>
        </w:rPr>
        <w:t xml:space="preserve">regory, </w:t>
      </w:r>
      <w:r w:rsidR="00B63F96" w:rsidRPr="00C66554">
        <w:rPr>
          <w:rFonts w:cstheme="minorHAnsi"/>
          <w:sz w:val="23"/>
          <w:szCs w:val="23"/>
        </w:rPr>
        <w:t>Karpinski</w:t>
      </w:r>
      <w:r w:rsidR="008F6B27" w:rsidRPr="00C66554">
        <w:rPr>
          <w:rFonts w:cstheme="minorHAnsi"/>
          <w:sz w:val="23"/>
          <w:szCs w:val="23"/>
        </w:rPr>
        <w:t>,</w:t>
      </w:r>
      <w:r w:rsidR="0025242B" w:rsidRPr="00C66554">
        <w:rPr>
          <w:rFonts w:cstheme="minorHAnsi"/>
          <w:sz w:val="23"/>
          <w:szCs w:val="23"/>
        </w:rPr>
        <w:t xml:space="preserve"> </w:t>
      </w:r>
      <w:r w:rsidR="00B63F96" w:rsidRPr="00C66554">
        <w:rPr>
          <w:rFonts w:cstheme="minorHAnsi"/>
          <w:sz w:val="23"/>
          <w:szCs w:val="23"/>
        </w:rPr>
        <w:t>Honer</w:t>
      </w:r>
      <w:r w:rsidR="00B6174A" w:rsidRPr="00C66554">
        <w:rPr>
          <w:rFonts w:cstheme="minorHAnsi"/>
          <w:sz w:val="23"/>
          <w:szCs w:val="23"/>
        </w:rPr>
        <w:t>, and Smith</w:t>
      </w:r>
      <w:r w:rsidR="00B63F96" w:rsidRPr="00C66554">
        <w:rPr>
          <w:rFonts w:cstheme="minorHAnsi"/>
          <w:sz w:val="23"/>
          <w:szCs w:val="23"/>
        </w:rPr>
        <w:t xml:space="preserve"> </w:t>
      </w:r>
      <w:r w:rsidR="00C11B35" w:rsidRPr="00C66554">
        <w:rPr>
          <w:rFonts w:cstheme="minorHAnsi"/>
          <w:sz w:val="23"/>
          <w:szCs w:val="23"/>
        </w:rPr>
        <w:t xml:space="preserve">present.  </w:t>
      </w:r>
    </w:p>
    <w:p w14:paraId="3FEEA1C9" w14:textId="21BD7775" w:rsidR="0090190C" w:rsidRPr="00C66554" w:rsidRDefault="001974C6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sz w:val="23"/>
          <w:szCs w:val="23"/>
        </w:rPr>
        <w:t>Gregory</w:t>
      </w:r>
      <w:r w:rsidR="000F426D" w:rsidRPr="00C66554">
        <w:rPr>
          <w:rFonts w:cstheme="minorHAnsi"/>
          <w:b/>
          <w:sz w:val="23"/>
          <w:szCs w:val="23"/>
        </w:rPr>
        <w:t xml:space="preserve"> moved to approve the minutes of the </w:t>
      </w:r>
      <w:r w:rsidR="00FB4368" w:rsidRPr="00C66554">
        <w:rPr>
          <w:rFonts w:cstheme="minorHAnsi"/>
          <w:b/>
          <w:sz w:val="23"/>
          <w:szCs w:val="23"/>
        </w:rPr>
        <w:t>April</w:t>
      </w:r>
      <w:r w:rsidR="000F426D" w:rsidRPr="00C66554">
        <w:rPr>
          <w:rFonts w:cstheme="minorHAnsi"/>
          <w:b/>
          <w:sz w:val="23"/>
          <w:szCs w:val="23"/>
        </w:rPr>
        <w:t xml:space="preserve"> </w:t>
      </w:r>
      <w:r w:rsidR="00FB4368" w:rsidRPr="00C66554">
        <w:rPr>
          <w:rFonts w:cstheme="minorHAnsi"/>
          <w:b/>
          <w:sz w:val="23"/>
          <w:szCs w:val="23"/>
        </w:rPr>
        <w:t>10</w:t>
      </w:r>
      <w:r w:rsidR="000F426D" w:rsidRPr="00C66554">
        <w:rPr>
          <w:rFonts w:cstheme="minorHAnsi"/>
          <w:b/>
          <w:sz w:val="23"/>
          <w:szCs w:val="23"/>
        </w:rPr>
        <w:t>, 202</w:t>
      </w:r>
      <w:r w:rsidR="0081788E" w:rsidRPr="00C66554">
        <w:rPr>
          <w:rFonts w:cstheme="minorHAnsi"/>
          <w:b/>
          <w:sz w:val="23"/>
          <w:szCs w:val="23"/>
        </w:rPr>
        <w:t>5</w:t>
      </w:r>
      <w:r w:rsidR="000F426D" w:rsidRPr="00C66554">
        <w:rPr>
          <w:rFonts w:cstheme="minorHAnsi"/>
          <w:b/>
          <w:sz w:val="23"/>
          <w:szCs w:val="23"/>
        </w:rPr>
        <w:t>, Committee of the Whole meeting as written</w:t>
      </w:r>
      <w:r w:rsidR="0090190C" w:rsidRPr="00C66554">
        <w:rPr>
          <w:rFonts w:cstheme="minorHAnsi"/>
          <w:b/>
          <w:sz w:val="23"/>
          <w:szCs w:val="23"/>
        </w:rPr>
        <w:t xml:space="preserve">, which was seconded by </w:t>
      </w:r>
      <w:r w:rsidR="00905819" w:rsidRPr="00C66554">
        <w:rPr>
          <w:rFonts w:cstheme="minorHAnsi"/>
          <w:b/>
          <w:sz w:val="23"/>
          <w:szCs w:val="23"/>
        </w:rPr>
        <w:t>Karpinski</w:t>
      </w:r>
      <w:r w:rsidR="00905819" w:rsidRPr="00C66554">
        <w:rPr>
          <w:rFonts w:cstheme="minorHAnsi"/>
          <w:bCs/>
          <w:sz w:val="23"/>
          <w:szCs w:val="23"/>
        </w:rPr>
        <w:t>;</w:t>
      </w:r>
      <w:r w:rsidR="0090190C" w:rsidRPr="00C66554">
        <w:rPr>
          <w:rFonts w:cstheme="minorHAnsi"/>
          <w:b/>
          <w:sz w:val="23"/>
          <w:szCs w:val="23"/>
        </w:rPr>
        <w:t xml:space="preserve"> </w:t>
      </w:r>
      <w:r w:rsidR="00905819" w:rsidRPr="00C66554">
        <w:rPr>
          <w:rFonts w:cstheme="minorHAnsi"/>
          <w:sz w:val="23"/>
          <w:szCs w:val="23"/>
        </w:rPr>
        <w:t>6</w:t>
      </w:r>
      <w:r w:rsidR="0090190C" w:rsidRPr="00C66554">
        <w:rPr>
          <w:rFonts w:cstheme="minorHAnsi"/>
          <w:sz w:val="23"/>
          <w:szCs w:val="23"/>
        </w:rPr>
        <w:t xml:space="preserve"> yeas; motion </w:t>
      </w:r>
      <w:r w:rsidR="00905819" w:rsidRPr="00C66554">
        <w:rPr>
          <w:rFonts w:cstheme="minorHAnsi"/>
          <w:sz w:val="23"/>
          <w:szCs w:val="23"/>
        </w:rPr>
        <w:t>passed</w:t>
      </w:r>
      <w:r w:rsidR="0090190C" w:rsidRPr="00C66554">
        <w:rPr>
          <w:rFonts w:cstheme="minorHAnsi"/>
          <w:sz w:val="23"/>
          <w:szCs w:val="23"/>
        </w:rPr>
        <w:t xml:space="preserve">.  </w:t>
      </w:r>
    </w:p>
    <w:p w14:paraId="67559E7F" w14:textId="0F4537A3" w:rsidR="005829D9" w:rsidRPr="00C66554" w:rsidRDefault="00905819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sz w:val="23"/>
          <w:szCs w:val="23"/>
        </w:rPr>
        <w:t>Karpinski</w:t>
      </w:r>
      <w:r w:rsidR="000F426D" w:rsidRPr="00C66554">
        <w:rPr>
          <w:rFonts w:cstheme="minorHAnsi"/>
          <w:b/>
          <w:sz w:val="23"/>
          <w:szCs w:val="23"/>
        </w:rPr>
        <w:t xml:space="preserve"> moved to approve the minutes of the </w:t>
      </w:r>
      <w:r w:rsidR="00FB4368" w:rsidRPr="00C66554">
        <w:rPr>
          <w:rFonts w:cstheme="minorHAnsi"/>
          <w:b/>
          <w:sz w:val="23"/>
          <w:szCs w:val="23"/>
        </w:rPr>
        <w:t>April</w:t>
      </w:r>
      <w:r w:rsidR="000F426D" w:rsidRPr="00C66554">
        <w:rPr>
          <w:rFonts w:cstheme="minorHAnsi"/>
          <w:b/>
          <w:sz w:val="23"/>
          <w:szCs w:val="23"/>
        </w:rPr>
        <w:t xml:space="preserve"> </w:t>
      </w:r>
      <w:r w:rsidR="00FB4368" w:rsidRPr="00C66554">
        <w:rPr>
          <w:rFonts w:cstheme="minorHAnsi"/>
          <w:b/>
          <w:sz w:val="23"/>
          <w:szCs w:val="23"/>
        </w:rPr>
        <w:t>10</w:t>
      </w:r>
      <w:r w:rsidR="000F426D" w:rsidRPr="00C66554">
        <w:rPr>
          <w:rFonts w:cstheme="minorHAnsi"/>
          <w:b/>
          <w:sz w:val="23"/>
          <w:szCs w:val="23"/>
        </w:rPr>
        <w:t>, 202</w:t>
      </w:r>
      <w:r w:rsidR="0081788E" w:rsidRPr="00C66554">
        <w:rPr>
          <w:rFonts w:cstheme="minorHAnsi"/>
          <w:b/>
          <w:sz w:val="23"/>
          <w:szCs w:val="23"/>
        </w:rPr>
        <w:t>5</w:t>
      </w:r>
      <w:r w:rsidR="000F426D" w:rsidRPr="00C66554">
        <w:rPr>
          <w:rFonts w:cstheme="minorHAnsi"/>
          <w:b/>
          <w:sz w:val="23"/>
          <w:szCs w:val="23"/>
        </w:rPr>
        <w:t>, Council meeting as written</w:t>
      </w:r>
      <w:r w:rsidR="00080C57" w:rsidRPr="00C66554">
        <w:rPr>
          <w:rFonts w:cstheme="minorHAnsi"/>
          <w:b/>
          <w:sz w:val="23"/>
          <w:szCs w:val="23"/>
        </w:rPr>
        <w:t xml:space="preserve">, </w:t>
      </w:r>
      <w:r w:rsidR="00045849" w:rsidRPr="00C66554">
        <w:rPr>
          <w:rFonts w:cstheme="minorHAnsi"/>
          <w:b/>
          <w:sz w:val="23"/>
          <w:szCs w:val="23"/>
        </w:rPr>
        <w:t>which</w:t>
      </w:r>
      <w:r w:rsidR="007C7805" w:rsidRPr="00C66554">
        <w:rPr>
          <w:rFonts w:cstheme="minorHAnsi"/>
          <w:b/>
          <w:sz w:val="23"/>
          <w:szCs w:val="23"/>
        </w:rPr>
        <w:t xml:space="preserve"> was </w:t>
      </w:r>
      <w:r w:rsidR="005829D9" w:rsidRPr="00C66554">
        <w:rPr>
          <w:rFonts w:cstheme="minorHAnsi"/>
          <w:b/>
          <w:sz w:val="23"/>
          <w:szCs w:val="23"/>
        </w:rPr>
        <w:t xml:space="preserve">seconded by </w:t>
      </w:r>
      <w:r w:rsidRPr="00C66554">
        <w:rPr>
          <w:rFonts w:cstheme="minorHAnsi"/>
          <w:b/>
          <w:sz w:val="23"/>
          <w:szCs w:val="23"/>
        </w:rPr>
        <w:t>Price</w:t>
      </w:r>
      <w:r w:rsidR="009E7A39" w:rsidRPr="00C66554">
        <w:rPr>
          <w:rFonts w:cstheme="minorHAnsi"/>
          <w:b/>
          <w:sz w:val="23"/>
          <w:szCs w:val="23"/>
        </w:rPr>
        <w:t>;</w:t>
      </w:r>
      <w:r w:rsidR="005829D9" w:rsidRPr="00C66554">
        <w:rPr>
          <w:rFonts w:cstheme="minorHAnsi"/>
          <w:b/>
          <w:sz w:val="23"/>
          <w:szCs w:val="23"/>
        </w:rPr>
        <w:t xml:space="preserve"> </w:t>
      </w:r>
      <w:r w:rsidRPr="00C66554">
        <w:rPr>
          <w:rFonts w:cstheme="minorHAnsi"/>
          <w:sz w:val="23"/>
          <w:szCs w:val="23"/>
        </w:rPr>
        <w:t>6</w:t>
      </w:r>
      <w:r w:rsidR="005829D9" w:rsidRPr="00C66554">
        <w:rPr>
          <w:rFonts w:cstheme="minorHAnsi"/>
          <w:sz w:val="23"/>
          <w:szCs w:val="23"/>
        </w:rPr>
        <w:t xml:space="preserve"> yeas; motion </w:t>
      </w:r>
      <w:r w:rsidRPr="00C66554">
        <w:rPr>
          <w:rFonts w:cstheme="minorHAnsi"/>
          <w:sz w:val="23"/>
          <w:szCs w:val="23"/>
        </w:rPr>
        <w:t>passed</w:t>
      </w:r>
      <w:r w:rsidR="005829D9" w:rsidRPr="00C66554">
        <w:rPr>
          <w:rFonts w:cstheme="minorHAnsi"/>
          <w:sz w:val="23"/>
          <w:szCs w:val="23"/>
        </w:rPr>
        <w:t xml:space="preserve">.  </w:t>
      </w:r>
    </w:p>
    <w:p w14:paraId="691219B6" w14:textId="0665DEF5" w:rsidR="0012193A" w:rsidRPr="00C66554" w:rsidRDefault="001E0DB1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Public</w:t>
      </w:r>
      <w:r w:rsidR="0012193A" w:rsidRPr="00C66554">
        <w:rPr>
          <w:rFonts w:cstheme="minorHAnsi"/>
          <w:b/>
          <w:i/>
          <w:sz w:val="23"/>
          <w:szCs w:val="23"/>
          <w:u w:val="single"/>
        </w:rPr>
        <w:t xml:space="preserve"> Participation:</w:t>
      </w:r>
      <w:r w:rsidR="0012193A" w:rsidRPr="00C66554">
        <w:rPr>
          <w:rFonts w:cstheme="minorHAnsi"/>
          <w:sz w:val="23"/>
          <w:szCs w:val="23"/>
        </w:rPr>
        <w:t xml:space="preserve">  </w:t>
      </w:r>
    </w:p>
    <w:p w14:paraId="78D4941B" w14:textId="6CEAFF69" w:rsidR="009137F4" w:rsidRPr="00C66554" w:rsidRDefault="004B1172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N/A</w:t>
      </w:r>
    </w:p>
    <w:p w14:paraId="32A1D6D7" w14:textId="77777777" w:rsidR="009137F4" w:rsidRPr="00C66554" w:rsidRDefault="009137F4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3D22117" w14:textId="3606ED30" w:rsidR="0012193A" w:rsidRPr="00C66554" w:rsidRDefault="0012193A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Mayor</w:t>
      </w:r>
      <w:r w:rsidR="0077379F" w:rsidRPr="00C66554">
        <w:rPr>
          <w:rFonts w:cstheme="minorHAnsi"/>
          <w:b/>
          <w:i/>
          <w:sz w:val="23"/>
          <w:szCs w:val="23"/>
          <w:u w:val="single"/>
        </w:rPr>
        <w:t>’</w:t>
      </w:r>
      <w:r w:rsidRPr="00C66554">
        <w:rPr>
          <w:rFonts w:cstheme="minorHAnsi"/>
          <w:b/>
          <w:i/>
          <w:sz w:val="23"/>
          <w:szCs w:val="23"/>
          <w:u w:val="single"/>
        </w:rPr>
        <w:t>s Report:</w:t>
      </w:r>
      <w:r w:rsidRPr="00C66554">
        <w:rPr>
          <w:rFonts w:cstheme="minorHAnsi"/>
          <w:sz w:val="23"/>
          <w:szCs w:val="23"/>
        </w:rPr>
        <w:t xml:space="preserve">  </w:t>
      </w:r>
    </w:p>
    <w:p w14:paraId="092BD4DC" w14:textId="5BBC40C1" w:rsidR="00F15144" w:rsidRPr="00C66554" w:rsidRDefault="00CC1FEC" w:rsidP="00C66554">
      <w:p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 xml:space="preserve">Mayor </w:t>
      </w:r>
      <w:r w:rsidR="00DF659B" w:rsidRPr="00C66554">
        <w:rPr>
          <w:rFonts w:eastAsiaTheme="minorHAnsi" w:cstheme="minorHAnsi"/>
          <w:sz w:val="23"/>
          <w:szCs w:val="23"/>
        </w:rPr>
        <w:t>Kincannon shared the following:</w:t>
      </w:r>
    </w:p>
    <w:p w14:paraId="614F3471" w14:textId="26F93655" w:rsidR="009137F4" w:rsidRPr="00C66554" w:rsidRDefault="004A3C9C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Gates and Kincannon</w:t>
      </w:r>
      <w:r w:rsidR="004B1172" w:rsidRPr="00C66554">
        <w:rPr>
          <w:rFonts w:eastAsiaTheme="minorHAnsi" w:cstheme="minorHAnsi"/>
          <w:sz w:val="23"/>
          <w:szCs w:val="23"/>
        </w:rPr>
        <w:t xml:space="preserve"> will have another meeting with Todd Brandenburg </w:t>
      </w:r>
      <w:r w:rsidR="006503D6" w:rsidRPr="00C66554">
        <w:rPr>
          <w:rFonts w:eastAsiaTheme="minorHAnsi" w:cstheme="minorHAnsi"/>
          <w:sz w:val="23"/>
          <w:szCs w:val="23"/>
        </w:rPr>
        <w:t>of the Great Lakes Community Action Partnership (GLCAP) / Rural Community Assistance Program (RCAP)</w:t>
      </w:r>
      <w:r w:rsidR="004B1172" w:rsidRPr="00C66554">
        <w:rPr>
          <w:rFonts w:eastAsiaTheme="minorHAnsi" w:cstheme="minorHAnsi"/>
          <w:sz w:val="23"/>
          <w:szCs w:val="23"/>
        </w:rPr>
        <w:t xml:space="preserve"> this coming Tuesday</w:t>
      </w:r>
      <w:r w:rsidR="009E3D8E" w:rsidRPr="00C66554">
        <w:rPr>
          <w:rFonts w:eastAsiaTheme="minorHAnsi" w:cstheme="minorHAnsi"/>
          <w:sz w:val="23"/>
          <w:szCs w:val="23"/>
        </w:rPr>
        <w:t xml:space="preserve"> about a water rate study</w:t>
      </w:r>
      <w:r w:rsidR="004B1172" w:rsidRPr="00C66554">
        <w:rPr>
          <w:rFonts w:eastAsiaTheme="minorHAnsi" w:cstheme="minorHAnsi"/>
          <w:sz w:val="23"/>
          <w:szCs w:val="23"/>
        </w:rPr>
        <w:t>.</w:t>
      </w:r>
      <w:r w:rsidR="006503D6" w:rsidRPr="00C66554">
        <w:rPr>
          <w:rFonts w:eastAsiaTheme="minorHAnsi" w:cstheme="minorHAnsi"/>
          <w:sz w:val="23"/>
          <w:szCs w:val="23"/>
        </w:rPr>
        <w:t xml:space="preserve">  </w:t>
      </w:r>
    </w:p>
    <w:p w14:paraId="1B029DAB" w14:textId="397505E4" w:rsidR="009E3D8E" w:rsidRPr="00C66554" w:rsidRDefault="009E3D8E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Homer-Miller and Kincannon are working</w:t>
      </w:r>
      <w:r w:rsidR="004A3C9C" w:rsidRPr="00C66554">
        <w:rPr>
          <w:rFonts w:eastAsiaTheme="minorHAnsi" w:cstheme="minorHAnsi"/>
          <w:sz w:val="23"/>
          <w:szCs w:val="23"/>
        </w:rPr>
        <w:t xml:space="preserve"> to get website quotes.</w:t>
      </w:r>
    </w:p>
    <w:p w14:paraId="775C092C" w14:textId="7D22536E" w:rsidR="00AC667F" w:rsidRPr="00C66554" w:rsidRDefault="000D7073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 n</w:t>
      </w:r>
      <w:r w:rsidR="00AC667F" w:rsidRPr="00C66554">
        <w:rPr>
          <w:rFonts w:eastAsiaTheme="minorHAnsi" w:cstheme="minorHAnsi"/>
          <w:sz w:val="23"/>
          <w:szCs w:val="23"/>
        </w:rPr>
        <w:t xml:space="preserve">ew </w:t>
      </w:r>
      <w:r w:rsidRPr="00C66554">
        <w:rPr>
          <w:rFonts w:eastAsiaTheme="minorHAnsi" w:cstheme="minorHAnsi"/>
          <w:sz w:val="23"/>
          <w:szCs w:val="23"/>
        </w:rPr>
        <w:t xml:space="preserve">flashing </w:t>
      </w:r>
      <w:r w:rsidR="00AC667F" w:rsidRPr="00C66554">
        <w:rPr>
          <w:rFonts w:eastAsiaTheme="minorHAnsi" w:cstheme="minorHAnsi"/>
          <w:sz w:val="23"/>
          <w:szCs w:val="23"/>
        </w:rPr>
        <w:t>stop sign</w:t>
      </w:r>
      <w:r w:rsidRPr="00C66554">
        <w:rPr>
          <w:rFonts w:eastAsiaTheme="minorHAnsi" w:cstheme="minorHAnsi"/>
          <w:sz w:val="23"/>
          <w:szCs w:val="23"/>
        </w:rPr>
        <w:t xml:space="preserve"> for the square came in last week but was damaged.  It was repaired today and should be installed next week.</w:t>
      </w:r>
    </w:p>
    <w:p w14:paraId="71770469" w14:textId="47A06046" w:rsidR="00273F65" w:rsidRPr="00C66554" w:rsidRDefault="00506B17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 c</w:t>
      </w:r>
      <w:r w:rsidR="00273F65" w:rsidRPr="00C66554">
        <w:rPr>
          <w:rFonts w:eastAsiaTheme="minorHAnsi" w:cstheme="minorHAnsi"/>
          <w:sz w:val="23"/>
          <w:szCs w:val="23"/>
        </w:rPr>
        <w:t>ounty switched from WENS to CodeRed</w:t>
      </w:r>
      <w:r w:rsidRPr="00C66554">
        <w:rPr>
          <w:rFonts w:eastAsiaTheme="minorHAnsi" w:cstheme="minorHAnsi"/>
          <w:sz w:val="23"/>
          <w:szCs w:val="23"/>
        </w:rPr>
        <w:t xml:space="preserve"> for emergency notifications</w:t>
      </w:r>
      <w:r w:rsidR="00273F65" w:rsidRPr="00C66554">
        <w:rPr>
          <w:rFonts w:eastAsiaTheme="minorHAnsi" w:cstheme="minorHAnsi"/>
          <w:sz w:val="23"/>
          <w:szCs w:val="23"/>
        </w:rPr>
        <w:t xml:space="preserve">.  </w:t>
      </w:r>
      <w:r w:rsidRPr="00C66554">
        <w:rPr>
          <w:rFonts w:eastAsiaTheme="minorHAnsi" w:cstheme="minorHAnsi"/>
          <w:sz w:val="23"/>
          <w:szCs w:val="23"/>
        </w:rPr>
        <w:t>Current WENS subscribers are to be loaded into CodeRed.</w:t>
      </w:r>
      <w:r w:rsidR="006305E0" w:rsidRPr="00C66554">
        <w:rPr>
          <w:rFonts w:eastAsiaTheme="minorHAnsi" w:cstheme="minorHAnsi"/>
          <w:sz w:val="23"/>
          <w:szCs w:val="23"/>
        </w:rPr>
        <w:t xml:space="preserve">  A notice will be added to the website.</w:t>
      </w:r>
    </w:p>
    <w:p w14:paraId="4C75A6A8" w14:textId="2103E16A" w:rsidR="00407D9C" w:rsidRPr="00C66554" w:rsidRDefault="00407D9C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 Memorial Day weekend activities seem to be coming together nicely.</w:t>
      </w:r>
    </w:p>
    <w:p w14:paraId="02220C85" w14:textId="52214C08" w:rsidR="008E154F" w:rsidRPr="00C66554" w:rsidRDefault="00E53EEE" w:rsidP="00C665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There was</w:t>
      </w:r>
      <w:r w:rsidR="00D332B5" w:rsidRPr="00C66554">
        <w:rPr>
          <w:rFonts w:eastAsiaTheme="minorHAnsi" w:cstheme="minorHAnsi"/>
          <w:sz w:val="23"/>
          <w:szCs w:val="23"/>
        </w:rPr>
        <w:t xml:space="preserve"> an issue </w:t>
      </w:r>
      <w:r w:rsidRPr="00C66554">
        <w:rPr>
          <w:rFonts w:eastAsiaTheme="minorHAnsi" w:cstheme="minorHAnsi"/>
          <w:sz w:val="23"/>
          <w:szCs w:val="23"/>
        </w:rPr>
        <w:t xml:space="preserve">last week </w:t>
      </w:r>
      <w:r w:rsidR="00D332B5" w:rsidRPr="00C66554">
        <w:rPr>
          <w:rFonts w:eastAsiaTheme="minorHAnsi" w:cstheme="minorHAnsi"/>
          <w:sz w:val="23"/>
          <w:szCs w:val="23"/>
        </w:rPr>
        <w:t xml:space="preserve">with the park board </w:t>
      </w:r>
      <w:r w:rsidRPr="00C66554">
        <w:rPr>
          <w:rFonts w:eastAsiaTheme="minorHAnsi" w:cstheme="minorHAnsi"/>
          <w:sz w:val="23"/>
          <w:szCs w:val="23"/>
        </w:rPr>
        <w:t xml:space="preserve">that </w:t>
      </w:r>
      <w:r w:rsidR="00D332B5" w:rsidRPr="00C66554">
        <w:rPr>
          <w:rFonts w:eastAsiaTheme="minorHAnsi" w:cstheme="minorHAnsi"/>
          <w:sz w:val="23"/>
          <w:szCs w:val="23"/>
        </w:rPr>
        <w:t xml:space="preserve">we believe has been resolved.  </w:t>
      </w:r>
      <w:r w:rsidRPr="00C66554">
        <w:rPr>
          <w:rFonts w:eastAsiaTheme="minorHAnsi" w:cstheme="minorHAnsi"/>
          <w:sz w:val="23"/>
          <w:szCs w:val="23"/>
        </w:rPr>
        <w:t>The grindings previously stored here were moved to the park for access to the sledding hill.</w:t>
      </w:r>
      <w:r w:rsidR="007703AE" w:rsidRPr="00C66554">
        <w:rPr>
          <w:rFonts w:eastAsiaTheme="minorHAnsi" w:cstheme="minorHAnsi"/>
          <w:sz w:val="23"/>
          <w:szCs w:val="23"/>
        </w:rPr>
        <w:t xml:space="preserve">  A park board member stood in front of our equipment to stop </w:t>
      </w:r>
      <w:r w:rsidR="00893D69" w:rsidRPr="00C66554">
        <w:rPr>
          <w:rFonts w:eastAsiaTheme="minorHAnsi" w:cstheme="minorHAnsi"/>
          <w:sz w:val="23"/>
          <w:szCs w:val="23"/>
        </w:rPr>
        <w:t xml:space="preserve">the equipment.  Someone then reported </w:t>
      </w:r>
      <w:r w:rsidR="009A0D12" w:rsidRPr="00C66554">
        <w:rPr>
          <w:rFonts w:eastAsiaTheme="minorHAnsi" w:cstheme="minorHAnsi"/>
          <w:sz w:val="23"/>
          <w:szCs w:val="23"/>
        </w:rPr>
        <w:t>to the health department and the Environmental Protection Agency</w:t>
      </w:r>
      <w:r w:rsidR="00EE409A" w:rsidRPr="00C66554">
        <w:rPr>
          <w:rFonts w:eastAsiaTheme="minorHAnsi" w:cstheme="minorHAnsi"/>
          <w:sz w:val="23"/>
          <w:szCs w:val="23"/>
        </w:rPr>
        <w:t xml:space="preserve"> (EPA)</w:t>
      </w:r>
      <w:r w:rsidR="009A0D12" w:rsidRPr="00C66554">
        <w:rPr>
          <w:rFonts w:eastAsiaTheme="minorHAnsi" w:cstheme="minorHAnsi"/>
          <w:sz w:val="23"/>
          <w:szCs w:val="23"/>
        </w:rPr>
        <w:t xml:space="preserve"> about adding grindings to the sledding hill</w:t>
      </w:r>
      <w:r w:rsidR="005E1C83" w:rsidRPr="00C66554">
        <w:rPr>
          <w:rFonts w:eastAsiaTheme="minorHAnsi" w:cstheme="minorHAnsi"/>
          <w:sz w:val="23"/>
          <w:szCs w:val="23"/>
        </w:rPr>
        <w:t>; t</w:t>
      </w:r>
      <w:r w:rsidR="00651D7D" w:rsidRPr="00C66554">
        <w:rPr>
          <w:rFonts w:eastAsiaTheme="minorHAnsi" w:cstheme="minorHAnsi"/>
          <w:sz w:val="23"/>
          <w:szCs w:val="23"/>
        </w:rPr>
        <w:t xml:space="preserve">he grindings are not on the sledding hill.  </w:t>
      </w:r>
      <w:r w:rsidR="00C9625C" w:rsidRPr="00C66554">
        <w:rPr>
          <w:rFonts w:eastAsiaTheme="minorHAnsi" w:cstheme="minorHAnsi"/>
          <w:sz w:val="23"/>
          <w:szCs w:val="23"/>
        </w:rPr>
        <w:t xml:space="preserve">Flynn stated that he received calls about it.  </w:t>
      </w:r>
      <w:r w:rsidR="00EE409A" w:rsidRPr="00C66554">
        <w:rPr>
          <w:rFonts w:eastAsiaTheme="minorHAnsi" w:cstheme="minorHAnsi"/>
          <w:sz w:val="23"/>
          <w:szCs w:val="23"/>
        </w:rPr>
        <w:t>The health department and EPA both visited the site</w:t>
      </w:r>
      <w:r w:rsidR="000B2A32" w:rsidRPr="00C66554">
        <w:rPr>
          <w:rFonts w:eastAsiaTheme="minorHAnsi" w:cstheme="minorHAnsi"/>
          <w:sz w:val="23"/>
          <w:szCs w:val="23"/>
        </w:rPr>
        <w:t xml:space="preserve"> and found no issue.</w:t>
      </w:r>
      <w:r w:rsidR="00B20743" w:rsidRPr="00C66554">
        <w:rPr>
          <w:rFonts w:eastAsiaTheme="minorHAnsi" w:cstheme="minorHAnsi"/>
          <w:sz w:val="23"/>
          <w:szCs w:val="23"/>
        </w:rPr>
        <w:t xml:space="preserve">  Township Trustee Canfield was in attendance.  </w:t>
      </w:r>
      <w:r w:rsidR="0033398B" w:rsidRPr="00C66554">
        <w:rPr>
          <w:rFonts w:eastAsiaTheme="minorHAnsi" w:cstheme="minorHAnsi"/>
          <w:sz w:val="23"/>
          <w:szCs w:val="23"/>
        </w:rPr>
        <w:t>She was concerned about the lack of communication</w:t>
      </w:r>
      <w:r w:rsidR="008611ED" w:rsidRPr="00C66554">
        <w:rPr>
          <w:rFonts w:eastAsiaTheme="minorHAnsi" w:cstheme="minorHAnsi"/>
          <w:sz w:val="23"/>
          <w:szCs w:val="23"/>
        </w:rPr>
        <w:t xml:space="preserve"> between the Village, Township, and Park Board.  </w:t>
      </w:r>
      <w:r w:rsidR="009F1108" w:rsidRPr="00C66554">
        <w:rPr>
          <w:rFonts w:eastAsiaTheme="minorHAnsi" w:cstheme="minorHAnsi"/>
          <w:sz w:val="23"/>
          <w:szCs w:val="23"/>
        </w:rPr>
        <w:t>Gates stated that there also has been a lack of communication from the Park Board</w:t>
      </w:r>
      <w:r w:rsidR="00AF0773" w:rsidRPr="00C66554">
        <w:rPr>
          <w:rFonts w:eastAsiaTheme="minorHAnsi" w:cstheme="minorHAnsi"/>
          <w:sz w:val="23"/>
          <w:szCs w:val="23"/>
        </w:rPr>
        <w:t xml:space="preserve"> and Township with the Village.</w:t>
      </w:r>
      <w:r w:rsidR="00CD4ABC" w:rsidRPr="00C66554">
        <w:rPr>
          <w:rFonts w:eastAsiaTheme="minorHAnsi" w:cstheme="minorHAnsi"/>
          <w:sz w:val="23"/>
          <w:szCs w:val="23"/>
        </w:rPr>
        <w:t xml:space="preserve">  Recently, water was shut off at the park without Village knowledge.</w:t>
      </w:r>
      <w:r w:rsidR="00295A9F" w:rsidRPr="00C66554">
        <w:rPr>
          <w:rFonts w:eastAsiaTheme="minorHAnsi" w:cstheme="minorHAnsi"/>
          <w:sz w:val="23"/>
          <w:szCs w:val="23"/>
        </w:rPr>
        <w:t xml:space="preserve">  Council appreciates the efforts of the Park Board members</w:t>
      </w:r>
      <w:r w:rsidR="0052348C" w:rsidRPr="00C66554">
        <w:rPr>
          <w:rFonts w:eastAsiaTheme="minorHAnsi" w:cstheme="minorHAnsi"/>
          <w:sz w:val="23"/>
          <w:szCs w:val="23"/>
        </w:rPr>
        <w:t>.</w:t>
      </w:r>
      <w:r w:rsidR="00033B1D" w:rsidRPr="00C66554">
        <w:rPr>
          <w:rFonts w:eastAsiaTheme="minorHAnsi" w:cstheme="minorHAnsi"/>
          <w:sz w:val="23"/>
          <w:szCs w:val="23"/>
        </w:rPr>
        <w:t xml:space="preserve">  Kincannon would like to see a council member start attending the Park Board meetings.</w:t>
      </w:r>
      <w:r w:rsidR="004F4272" w:rsidRPr="00C66554">
        <w:rPr>
          <w:rFonts w:eastAsiaTheme="minorHAnsi" w:cstheme="minorHAnsi"/>
          <w:sz w:val="23"/>
          <w:szCs w:val="23"/>
        </w:rPr>
        <w:t xml:space="preserve">  Price would like us to pursue conversations with the Lorain County Metro Parks.</w:t>
      </w:r>
      <w:r w:rsidR="006960B0" w:rsidRPr="00C66554">
        <w:rPr>
          <w:rFonts w:eastAsiaTheme="minorHAnsi" w:cstheme="minorHAnsi"/>
          <w:sz w:val="23"/>
          <w:szCs w:val="23"/>
        </w:rPr>
        <w:t xml:space="preserve">  </w:t>
      </w:r>
      <w:r w:rsidR="00397B20" w:rsidRPr="00C66554">
        <w:rPr>
          <w:rFonts w:eastAsiaTheme="minorHAnsi" w:cstheme="minorHAnsi"/>
          <w:sz w:val="23"/>
          <w:szCs w:val="23"/>
        </w:rPr>
        <w:t>While Kincannon would like to postpone payment of the $35,000 to the Park Board</w:t>
      </w:r>
      <w:r w:rsidR="00447596" w:rsidRPr="00C66554">
        <w:rPr>
          <w:rFonts w:eastAsiaTheme="minorHAnsi" w:cstheme="minorHAnsi"/>
          <w:sz w:val="23"/>
          <w:szCs w:val="23"/>
        </w:rPr>
        <w:t xml:space="preserve"> pending </w:t>
      </w:r>
      <w:r w:rsidR="00A9677C" w:rsidRPr="00C66554">
        <w:rPr>
          <w:rFonts w:eastAsiaTheme="minorHAnsi" w:cstheme="minorHAnsi"/>
          <w:sz w:val="23"/>
          <w:szCs w:val="23"/>
        </w:rPr>
        <w:t>a potential</w:t>
      </w:r>
      <w:r w:rsidR="00447596" w:rsidRPr="00C66554">
        <w:rPr>
          <w:rFonts w:eastAsiaTheme="minorHAnsi" w:cstheme="minorHAnsi"/>
          <w:sz w:val="23"/>
          <w:szCs w:val="23"/>
        </w:rPr>
        <w:t xml:space="preserve"> EPA</w:t>
      </w:r>
      <w:r w:rsidR="0031015D" w:rsidRPr="00C66554">
        <w:rPr>
          <w:rFonts w:eastAsiaTheme="minorHAnsi" w:cstheme="minorHAnsi"/>
          <w:sz w:val="23"/>
          <w:szCs w:val="23"/>
        </w:rPr>
        <w:t xml:space="preserve"> penalty</w:t>
      </w:r>
      <w:r w:rsidR="00447596" w:rsidRPr="00C66554">
        <w:rPr>
          <w:rFonts w:eastAsiaTheme="minorHAnsi" w:cstheme="minorHAnsi"/>
          <w:sz w:val="23"/>
          <w:szCs w:val="23"/>
        </w:rPr>
        <w:t>, council would like the payment processed</w:t>
      </w:r>
      <w:r w:rsidR="00ED6C67" w:rsidRPr="00C66554">
        <w:rPr>
          <w:rFonts w:eastAsiaTheme="minorHAnsi" w:cstheme="minorHAnsi"/>
          <w:sz w:val="23"/>
          <w:szCs w:val="23"/>
        </w:rPr>
        <w:t xml:space="preserve"> sooner rather than later.</w:t>
      </w:r>
    </w:p>
    <w:p w14:paraId="1285BBFB" w14:textId="77777777" w:rsidR="009137F4" w:rsidRPr="00C66554" w:rsidRDefault="009137F4" w:rsidP="00C66554">
      <w:p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</w:p>
    <w:p w14:paraId="1AC4B563" w14:textId="4C155F84" w:rsidR="0012193A" w:rsidRPr="00C66554" w:rsidRDefault="0012193A" w:rsidP="00C66554">
      <w:pPr>
        <w:spacing w:after="0" w:line="240" w:lineRule="auto"/>
        <w:contextualSpacing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b/>
          <w:i/>
          <w:sz w:val="23"/>
          <w:szCs w:val="23"/>
          <w:u w:val="single"/>
        </w:rPr>
        <w:t>Police</w:t>
      </w:r>
      <w:r w:rsidR="00A61C54" w:rsidRPr="00C66554">
        <w:rPr>
          <w:rFonts w:eastAsiaTheme="minorHAnsi" w:cstheme="minorHAnsi"/>
          <w:b/>
          <w:i/>
          <w:sz w:val="23"/>
          <w:szCs w:val="23"/>
          <w:u w:val="single"/>
        </w:rPr>
        <w:t xml:space="preserve"> Chief’s</w:t>
      </w:r>
      <w:r w:rsidRPr="00C66554">
        <w:rPr>
          <w:rFonts w:eastAsiaTheme="minorHAnsi" w:cstheme="minorHAnsi"/>
          <w:b/>
          <w:i/>
          <w:sz w:val="23"/>
          <w:szCs w:val="23"/>
          <w:u w:val="single"/>
        </w:rPr>
        <w:t xml:space="preserve"> Report:</w:t>
      </w:r>
      <w:r w:rsidRPr="00C66554">
        <w:rPr>
          <w:rFonts w:eastAsiaTheme="minorHAnsi" w:cstheme="minorHAnsi"/>
          <w:b/>
          <w:i/>
          <w:sz w:val="23"/>
          <w:szCs w:val="23"/>
        </w:rPr>
        <w:t xml:space="preserve"> </w:t>
      </w:r>
    </w:p>
    <w:p w14:paraId="2B45A607" w14:textId="02FC26E0" w:rsidR="00735370" w:rsidRPr="00C66554" w:rsidRDefault="00DB34C5" w:rsidP="00C6655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bCs/>
          <w:iCs/>
          <w:sz w:val="23"/>
          <w:szCs w:val="23"/>
        </w:rPr>
      </w:pPr>
      <w:r w:rsidRPr="00C66554">
        <w:rPr>
          <w:rFonts w:eastAsiaTheme="minorHAnsi" w:cstheme="minorHAnsi"/>
          <w:bCs/>
          <w:iCs/>
          <w:sz w:val="23"/>
          <w:szCs w:val="23"/>
        </w:rPr>
        <w:t xml:space="preserve">Chief Laubenthal </w:t>
      </w:r>
      <w:r w:rsidR="008C58F8" w:rsidRPr="00C66554">
        <w:rPr>
          <w:rFonts w:eastAsiaTheme="minorHAnsi" w:cstheme="minorHAnsi"/>
          <w:bCs/>
          <w:iCs/>
          <w:sz w:val="23"/>
          <w:szCs w:val="23"/>
        </w:rPr>
        <w:t>sta</w:t>
      </w:r>
      <w:r w:rsidRPr="00C66554">
        <w:rPr>
          <w:rFonts w:eastAsiaTheme="minorHAnsi" w:cstheme="minorHAnsi"/>
          <w:bCs/>
          <w:iCs/>
          <w:sz w:val="23"/>
          <w:szCs w:val="23"/>
        </w:rPr>
        <w:t>t</w:t>
      </w:r>
      <w:r w:rsidR="005B2C21" w:rsidRPr="00C66554">
        <w:rPr>
          <w:rFonts w:eastAsiaTheme="minorHAnsi" w:cstheme="minorHAnsi"/>
          <w:bCs/>
          <w:iCs/>
          <w:sz w:val="23"/>
          <w:szCs w:val="23"/>
        </w:rPr>
        <w:t>ed</w:t>
      </w:r>
      <w:r w:rsidRPr="00C66554">
        <w:rPr>
          <w:rFonts w:eastAsiaTheme="minorHAnsi" w:cstheme="minorHAnsi"/>
          <w:bCs/>
          <w:iCs/>
          <w:sz w:val="23"/>
          <w:szCs w:val="23"/>
        </w:rPr>
        <w:t xml:space="preserve"> </w:t>
      </w:r>
      <w:r w:rsidR="008C58F8" w:rsidRPr="00C66554">
        <w:rPr>
          <w:rFonts w:eastAsiaTheme="minorHAnsi" w:cstheme="minorHAnsi"/>
          <w:bCs/>
          <w:iCs/>
          <w:sz w:val="23"/>
          <w:szCs w:val="23"/>
        </w:rPr>
        <w:t xml:space="preserve">there was an issue this week concerning </w:t>
      </w:r>
      <w:r w:rsidR="00465EA2" w:rsidRPr="00C66554">
        <w:rPr>
          <w:rFonts w:eastAsiaTheme="minorHAnsi" w:cstheme="minorHAnsi"/>
          <w:bCs/>
          <w:iCs/>
          <w:sz w:val="23"/>
          <w:szCs w:val="23"/>
        </w:rPr>
        <w:t xml:space="preserve">campers, </w:t>
      </w:r>
      <w:r w:rsidR="00735370" w:rsidRPr="00C66554">
        <w:rPr>
          <w:rFonts w:eastAsiaTheme="minorHAnsi" w:cstheme="minorHAnsi"/>
          <w:bCs/>
          <w:iCs/>
          <w:sz w:val="23"/>
          <w:szCs w:val="23"/>
        </w:rPr>
        <w:t xml:space="preserve">trailers, boats, </w:t>
      </w:r>
      <w:r w:rsidR="00465EA2" w:rsidRPr="00C66554">
        <w:rPr>
          <w:rFonts w:eastAsiaTheme="minorHAnsi" w:cstheme="minorHAnsi"/>
          <w:bCs/>
          <w:iCs/>
          <w:sz w:val="23"/>
          <w:szCs w:val="23"/>
        </w:rPr>
        <w:t xml:space="preserve">junk vehicles, </w:t>
      </w:r>
      <w:r w:rsidR="00735370" w:rsidRPr="00C66554">
        <w:rPr>
          <w:rFonts w:eastAsiaTheme="minorHAnsi" w:cstheme="minorHAnsi"/>
          <w:bCs/>
          <w:iCs/>
          <w:sz w:val="23"/>
          <w:szCs w:val="23"/>
        </w:rPr>
        <w:t>etc.</w:t>
      </w:r>
      <w:r w:rsidR="008C58F8" w:rsidRPr="00C66554">
        <w:rPr>
          <w:rFonts w:eastAsiaTheme="minorHAnsi" w:cstheme="minorHAnsi"/>
          <w:bCs/>
          <w:iCs/>
          <w:sz w:val="23"/>
          <w:szCs w:val="23"/>
        </w:rPr>
        <w:t xml:space="preserve">, for which legislation </w:t>
      </w:r>
      <w:r w:rsidR="00CE13AD" w:rsidRPr="00C66554">
        <w:rPr>
          <w:rFonts w:eastAsiaTheme="minorHAnsi" w:cstheme="minorHAnsi"/>
          <w:bCs/>
          <w:iCs/>
          <w:sz w:val="23"/>
          <w:szCs w:val="23"/>
        </w:rPr>
        <w:t>is needed.</w:t>
      </w:r>
    </w:p>
    <w:p w14:paraId="5D59AB4A" w14:textId="77777777" w:rsidR="00C66554" w:rsidRDefault="00C66554">
      <w:pPr>
        <w:rPr>
          <w:rFonts w:eastAsiaTheme="minorHAnsi" w:cstheme="minorHAnsi"/>
          <w:sz w:val="23"/>
          <w:szCs w:val="23"/>
        </w:rPr>
      </w:pPr>
      <w:r>
        <w:rPr>
          <w:rFonts w:eastAsiaTheme="minorHAnsi" w:cstheme="minorHAnsi"/>
          <w:sz w:val="23"/>
          <w:szCs w:val="23"/>
        </w:rPr>
        <w:br w:type="page"/>
      </w:r>
    </w:p>
    <w:p w14:paraId="49E12218" w14:textId="3B44E6DE" w:rsidR="00CE13AD" w:rsidRPr="00C66554" w:rsidRDefault="00EB6319" w:rsidP="00C6655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bCs/>
          <w:iCs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lastRenderedPageBreak/>
        <w:t>Laubenthal reported on the following statistics for the period of March 27</w:t>
      </w:r>
      <w:r w:rsidRPr="00C66554">
        <w:rPr>
          <w:rFonts w:eastAsiaTheme="minorHAnsi" w:cstheme="minorHAnsi"/>
          <w:sz w:val="23"/>
          <w:szCs w:val="23"/>
          <w:vertAlign w:val="superscript"/>
        </w:rPr>
        <w:t>th</w:t>
      </w:r>
      <w:r w:rsidRPr="00C66554">
        <w:rPr>
          <w:rFonts w:eastAsiaTheme="minorHAnsi" w:cstheme="minorHAnsi"/>
          <w:sz w:val="23"/>
          <w:szCs w:val="23"/>
        </w:rPr>
        <w:t xml:space="preserve"> through April 23</w:t>
      </w:r>
      <w:r w:rsidRPr="00C66554">
        <w:rPr>
          <w:rFonts w:eastAsiaTheme="minorHAnsi" w:cstheme="minorHAnsi"/>
          <w:sz w:val="23"/>
          <w:szCs w:val="23"/>
          <w:vertAlign w:val="superscript"/>
        </w:rPr>
        <w:t>rd</w:t>
      </w:r>
      <w:r w:rsidRPr="00C66554">
        <w:rPr>
          <w:rFonts w:eastAsiaTheme="minorHAnsi" w:cstheme="minorHAnsi"/>
          <w:sz w:val="23"/>
          <w:szCs w:val="23"/>
        </w:rPr>
        <w:t>:</w:t>
      </w:r>
    </w:p>
    <w:p w14:paraId="01E2F79C" w14:textId="77777777" w:rsidR="00CE13AD" w:rsidRPr="00C66554" w:rsidRDefault="00EB6319" w:rsidP="00C66554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eastAsiaTheme="minorHAnsi" w:cstheme="minorHAnsi"/>
          <w:bCs/>
          <w:iCs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There were 101 non-criminal requests for assistance.</w:t>
      </w:r>
    </w:p>
    <w:p w14:paraId="15927B14" w14:textId="3B07F2A6" w:rsidR="00CE13AD" w:rsidRPr="00C66554" w:rsidRDefault="00EB6319" w:rsidP="00C66554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 xml:space="preserve">There were </w:t>
      </w:r>
      <w:r w:rsidR="00CE13AD" w:rsidRPr="00C66554">
        <w:rPr>
          <w:rFonts w:eastAsiaTheme="minorHAnsi" w:cstheme="minorHAnsi"/>
          <w:sz w:val="23"/>
          <w:szCs w:val="23"/>
        </w:rPr>
        <w:t>2</w:t>
      </w:r>
      <w:r w:rsidRPr="00C66554">
        <w:rPr>
          <w:rFonts w:eastAsiaTheme="minorHAnsi" w:cstheme="minorHAnsi"/>
          <w:sz w:val="23"/>
          <w:szCs w:val="23"/>
        </w:rPr>
        <w:t xml:space="preserve">1 criminal complaints / investigations - </w:t>
      </w:r>
      <w:r w:rsidR="00CE13AD" w:rsidRPr="00C66554">
        <w:rPr>
          <w:rFonts w:eastAsiaTheme="minorHAnsi" w:cstheme="minorHAnsi"/>
          <w:sz w:val="23"/>
          <w:szCs w:val="23"/>
        </w:rPr>
        <w:t>2</w:t>
      </w:r>
      <w:r w:rsidRPr="00C66554">
        <w:rPr>
          <w:rFonts w:eastAsiaTheme="minorHAnsi" w:cstheme="minorHAnsi"/>
          <w:sz w:val="23"/>
          <w:szCs w:val="23"/>
        </w:rPr>
        <w:t xml:space="preserve"> felonies; </w:t>
      </w:r>
      <w:r w:rsidR="00CE13AD" w:rsidRPr="00C66554">
        <w:rPr>
          <w:rFonts w:eastAsiaTheme="minorHAnsi" w:cstheme="minorHAnsi"/>
          <w:sz w:val="23"/>
          <w:szCs w:val="23"/>
        </w:rPr>
        <w:t>5</w:t>
      </w:r>
      <w:r w:rsidRPr="00C66554">
        <w:rPr>
          <w:rFonts w:eastAsiaTheme="minorHAnsi" w:cstheme="minorHAnsi"/>
          <w:sz w:val="23"/>
          <w:szCs w:val="23"/>
        </w:rPr>
        <w:t xml:space="preserve"> misdemeanor; </w:t>
      </w:r>
      <w:r w:rsidR="00CE13AD" w:rsidRPr="00C66554">
        <w:rPr>
          <w:rFonts w:eastAsiaTheme="minorHAnsi" w:cstheme="minorHAnsi"/>
          <w:sz w:val="23"/>
          <w:szCs w:val="23"/>
        </w:rPr>
        <w:t>5</w:t>
      </w:r>
      <w:r w:rsidRPr="00C66554">
        <w:rPr>
          <w:rFonts w:eastAsiaTheme="minorHAnsi" w:cstheme="minorHAnsi"/>
          <w:sz w:val="23"/>
          <w:szCs w:val="23"/>
        </w:rPr>
        <w:t xml:space="preserve"> juvenile charges.  They included 1 </w:t>
      </w:r>
      <w:r w:rsidR="005A3234" w:rsidRPr="00C66554">
        <w:rPr>
          <w:rFonts w:eastAsiaTheme="minorHAnsi" w:cstheme="minorHAnsi"/>
          <w:sz w:val="23"/>
          <w:szCs w:val="23"/>
        </w:rPr>
        <w:t xml:space="preserve">failure to comply, 1 strangulation, 1 domestic violence, 1 assault, 1 </w:t>
      </w:r>
      <w:r w:rsidR="00FB7836" w:rsidRPr="00C66554">
        <w:rPr>
          <w:rFonts w:eastAsiaTheme="minorHAnsi" w:cstheme="minorHAnsi"/>
          <w:sz w:val="23"/>
          <w:szCs w:val="23"/>
        </w:rPr>
        <w:t>arrest on warrant</w:t>
      </w:r>
      <w:r w:rsidR="005A3234" w:rsidRPr="00C66554">
        <w:rPr>
          <w:rFonts w:eastAsiaTheme="minorHAnsi" w:cstheme="minorHAnsi"/>
          <w:sz w:val="23"/>
          <w:szCs w:val="23"/>
        </w:rPr>
        <w:t xml:space="preserve">, 1 interference with custody, </w:t>
      </w:r>
      <w:r w:rsidR="00FB7836" w:rsidRPr="00C66554">
        <w:rPr>
          <w:rFonts w:eastAsiaTheme="minorHAnsi" w:cstheme="minorHAnsi"/>
          <w:sz w:val="23"/>
          <w:szCs w:val="23"/>
        </w:rPr>
        <w:t xml:space="preserve">5 unruly juveniles, </w:t>
      </w:r>
      <w:r w:rsidR="00194702" w:rsidRPr="00C66554">
        <w:rPr>
          <w:rFonts w:eastAsiaTheme="minorHAnsi" w:cstheme="minorHAnsi"/>
          <w:sz w:val="23"/>
          <w:szCs w:val="23"/>
        </w:rPr>
        <w:t xml:space="preserve">1 disorderly conduct, 1 aggravated menacing, 2 thefts, 2 </w:t>
      </w:r>
      <w:r w:rsidR="00EC1F9A" w:rsidRPr="00C66554">
        <w:rPr>
          <w:rFonts w:eastAsiaTheme="minorHAnsi" w:cstheme="minorHAnsi"/>
          <w:sz w:val="23"/>
          <w:szCs w:val="23"/>
        </w:rPr>
        <w:t>protection order</w:t>
      </w:r>
      <w:r w:rsidR="00194702" w:rsidRPr="00C66554">
        <w:rPr>
          <w:rFonts w:eastAsiaTheme="minorHAnsi" w:cstheme="minorHAnsi"/>
          <w:sz w:val="23"/>
          <w:szCs w:val="23"/>
        </w:rPr>
        <w:t xml:space="preserve"> violations, 1 </w:t>
      </w:r>
      <w:r w:rsidR="00EC1F9A" w:rsidRPr="00C66554">
        <w:rPr>
          <w:rFonts w:eastAsiaTheme="minorHAnsi" w:cstheme="minorHAnsi"/>
          <w:sz w:val="23"/>
          <w:szCs w:val="23"/>
        </w:rPr>
        <w:t xml:space="preserve">attempt to </w:t>
      </w:r>
      <w:r w:rsidR="00A02083" w:rsidRPr="00C66554">
        <w:rPr>
          <w:rFonts w:eastAsiaTheme="minorHAnsi" w:cstheme="minorHAnsi"/>
          <w:sz w:val="23"/>
          <w:szCs w:val="23"/>
        </w:rPr>
        <w:t>deposit garbage, 1 criminal trespassing, and 1 domestic dispute</w:t>
      </w:r>
      <w:r w:rsidRPr="00C66554">
        <w:rPr>
          <w:rFonts w:eastAsiaTheme="minorHAnsi" w:cstheme="minorHAnsi"/>
          <w:sz w:val="23"/>
          <w:szCs w:val="23"/>
        </w:rPr>
        <w:t>.</w:t>
      </w:r>
    </w:p>
    <w:p w14:paraId="6A00C596" w14:textId="27E5ED92" w:rsidR="00CE13AD" w:rsidRPr="00C66554" w:rsidRDefault="00EB6319" w:rsidP="00C66554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There were 1</w:t>
      </w:r>
      <w:r w:rsidR="009D46EE" w:rsidRPr="00C66554">
        <w:rPr>
          <w:rFonts w:eastAsiaTheme="minorHAnsi" w:cstheme="minorHAnsi"/>
          <w:sz w:val="23"/>
          <w:szCs w:val="23"/>
        </w:rPr>
        <w:t>16</w:t>
      </w:r>
      <w:r w:rsidRPr="00C66554">
        <w:rPr>
          <w:rFonts w:eastAsiaTheme="minorHAnsi" w:cstheme="minorHAnsi"/>
          <w:sz w:val="23"/>
          <w:szCs w:val="23"/>
        </w:rPr>
        <w:t xml:space="preserve"> traffic-related incidents including </w:t>
      </w:r>
      <w:r w:rsidR="009D46EE" w:rsidRPr="00C66554">
        <w:rPr>
          <w:rFonts w:eastAsiaTheme="minorHAnsi" w:cstheme="minorHAnsi"/>
          <w:sz w:val="23"/>
          <w:szCs w:val="23"/>
        </w:rPr>
        <w:t>3</w:t>
      </w:r>
      <w:r w:rsidRPr="00C66554">
        <w:rPr>
          <w:rFonts w:eastAsiaTheme="minorHAnsi" w:cstheme="minorHAnsi"/>
          <w:sz w:val="23"/>
          <w:szCs w:val="23"/>
        </w:rPr>
        <w:t xml:space="preserve"> crash investigations, </w:t>
      </w:r>
      <w:r w:rsidR="009D46EE" w:rsidRPr="00C66554">
        <w:rPr>
          <w:rFonts w:eastAsiaTheme="minorHAnsi" w:cstheme="minorHAnsi"/>
          <w:sz w:val="23"/>
          <w:szCs w:val="23"/>
        </w:rPr>
        <w:t>36</w:t>
      </w:r>
      <w:r w:rsidRPr="00C66554">
        <w:rPr>
          <w:rFonts w:eastAsiaTheme="minorHAnsi" w:cstheme="minorHAnsi"/>
          <w:sz w:val="23"/>
          <w:szCs w:val="23"/>
        </w:rPr>
        <w:t xml:space="preserve"> subjects charged with license, operating, and equipment charges, and </w:t>
      </w:r>
      <w:r w:rsidR="009D46EE" w:rsidRPr="00C66554">
        <w:rPr>
          <w:rFonts w:eastAsiaTheme="minorHAnsi" w:cstheme="minorHAnsi"/>
          <w:sz w:val="23"/>
          <w:szCs w:val="23"/>
        </w:rPr>
        <w:t>7</w:t>
      </w:r>
      <w:r w:rsidRPr="00C66554">
        <w:rPr>
          <w:rFonts w:eastAsiaTheme="minorHAnsi" w:cstheme="minorHAnsi"/>
          <w:sz w:val="23"/>
          <w:szCs w:val="23"/>
        </w:rPr>
        <w:t xml:space="preserve">4 subjects who received warnings.  </w:t>
      </w:r>
    </w:p>
    <w:p w14:paraId="1AFBB790" w14:textId="42EADC58" w:rsidR="004D02B5" w:rsidRPr="00C66554" w:rsidRDefault="00176364" w:rsidP="00C66554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eastAsiaTheme="minorHAnsi" w:cstheme="minorHAnsi"/>
          <w:sz w:val="23"/>
          <w:szCs w:val="23"/>
        </w:rPr>
      </w:pPr>
      <w:r w:rsidRPr="00C66554">
        <w:rPr>
          <w:rFonts w:eastAsiaTheme="minorHAnsi" w:cstheme="minorHAnsi"/>
          <w:sz w:val="23"/>
          <w:szCs w:val="23"/>
        </w:rPr>
        <w:t>No p</w:t>
      </w:r>
      <w:r w:rsidR="00EB6319" w:rsidRPr="00C66554">
        <w:rPr>
          <w:rFonts w:eastAsiaTheme="minorHAnsi" w:cstheme="minorHAnsi"/>
          <w:sz w:val="23"/>
          <w:szCs w:val="23"/>
        </w:rPr>
        <w:t>arking violations were issued; warnings were issued to 2 subjects.</w:t>
      </w:r>
    </w:p>
    <w:p w14:paraId="70C01B1B" w14:textId="77777777" w:rsidR="003A3BA1" w:rsidRPr="00C66554" w:rsidRDefault="003A3BA1" w:rsidP="00C66554">
      <w:pPr>
        <w:spacing w:after="0" w:line="240" w:lineRule="auto"/>
        <w:jc w:val="both"/>
        <w:rPr>
          <w:rFonts w:cstheme="minorHAnsi"/>
          <w:b/>
          <w:i/>
          <w:sz w:val="23"/>
          <w:szCs w:val="23"/>
          <w:u w:val="single"/>
        </w:rPr>
      </w:pPr>
    </w:p>
    <w:p w14:paraId="409A4199" w14:textId="1FC9A1E5" w:rsidR="0012193A" w:rsidRPr="00C66554" w:rsidRDefault="0012193A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Solicitor’s Report:</w:t>
      </w:r>
      <w:r w:rsidRPr="00C66554">
        <w:rPr>
          <w:rFonts w:cstheme="minorHAnsi"/>
          <w:sz w:val="23"/>
          <w:szCs w:val="23"/>
        </w:rPr>
        <w:t xml:space="preserve">  </w:t>
      </w:r>
    </w:p>
    <w:p w14:paraId="6A6013B0" w14:textId="3DB04D41" w:rsidR="004C6592" w:rsidRPr="00C66554" w:rsidRDefault="00DB34C5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Solicitor </w:t>
      </w:r>
      <w:r w:rsidR="00CC7191" w:rsidRPr="00C66554">
        <w:rPr>
          <w:rFonts w:cstheme="minorHAnsi"/>
          <w:sz w:val="23"/>
          <w:szCs w:val="23"/>
        </w:rPr>
        <w:t>Breunig</w:t>
      </w:r>
      <w:r w:rsidRPr="00C66554">
        <w:rPr>
          <w:rFonts w:cstheme="minorHAnsi"/>
          <w:sz w:val="23"/>
          <w:szCs w:val="23"/>
        </w:rPr>
        <w:t xml:space="preserve"> reported </w:t>
      </w:r>
      <w:r w:rsidR="00BB4FEF" w:rsidRPr="00C66554">
        <w:rPr>
          <w:rFonts w:cstheme="minorHAnsi"/>
          <w:sz w:val="23"/>
          <w:szCs w:val="23"/>
        </w:rPr>
        <w:t>that state law limits how j</w:t>
      </w:r>
      <w:r w:rsidR="008341ED" w:rsidRPr="00C66554">
        <w:rPr>
          <w:rFonts w:cstheme="minorHAnsi"/>
          <w:sz w:val="23"/>
          <w:szCs w:val="23"/>
        </w:rPr>
        <w:t>unk vehicles</w:t>
      </w:r>
      <w:r w:rsidR="00C74AFE" w:rsidRPr="00C66554">
        <w:rPr>
          <w:rFonts w:cstheme="minorHAnsi"/>
          <w:sz w:val="23"/>
          <w:szCs w:val="23"/>
        </w:rPr>
        <w:t xml:space="preserve"> can be handled</w:t>
      </w:r>
      <w:r w:rsidR="00BB4FEF" w:rsidRPr="00C66554">
        <w:rPr>
          <w:rFonts w:cstheme="minorHAnsi"/>
          <w:sz w:val="23"/>
          <w:szCs w:val="23"/>
        </w:rPr>
        <w:t>.</w:t>
      </w:r>
      <w:r w:rsidR="00D52D70" w:rsidRPr="00C66554">
        <w:rPr>
          <w:rFonts w:cstheme="minorHAnsi"/>
          <w:sz w:val="23"/>
          <w:szCs w:val="23"/>
        </w:rPr>
        <w:t xml:space="preserve">  The international property maintenance code </w:t>
      </w:r>
      <w:r w:rsidR="00422242" w:rsidRPr="00C66554">
        <w:rPr>
          <w:rFonts w:cstheme="minorHAnsi"/>
          <w:sz w:val="23"/>
          <w:szCs w:val="23"/>
        </w:rPr>
        <w:t>is our enforcement arm.  However, having someone enforce it is another issue.</w:t>
      </w:r>
    </w:p>
    <w:p w14:paraId="767A830A" w14:textId="77777777" w:rsidR="003A3BA1" w:rsidRPr="00C66554" w:rsidRDefault="003A3BA1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1BFFE7A" w14:textId="2AE4DD02" w:rsidR="00F87B59" w:rsidRPr="00C66554" w:rsidRDefault="00F87B59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Kincannon asked for updates on a few items </w:t>
      </w:r>
      <w:r w:rsidR="008F5DFE" w:rsidRPr="00C66554">
        <w:rPr>
          <w:rFonts w:cstheme="minorHAnsi"/>
          <w:sz w:val="23"/>
          <w:szCs w:val="23"/>
        </w:rPr>
        <w:t xml:space="preserve">including Keystone’s memorandum of understanding (MOU), fireworks contract, </w:t>
      </w:r>
      <w:r w:rsidR="00B25045" w:rsidRPr="00C66554">
        <w:rPr>
          <w:rFonts w:cstheme="minorHAnsi"/>
          <w:sz w:val="23"/>
          <w:szCs w:val="23"/>
        </w:rPr>
        <w:t xml:space="preserve">and the </w:t>
      </w:r>
      <w:r w:rsidR="008F5DFE" w:rsidRPr="00C66554">
        <w:rPr>
          <w:rFonts w:cstheme="minorHAnsi"/>
          <w:sz w:val="23"/>
          <w:szCs w:val="23"/>
        </w:rPr>
        <w:t>Ohio Edison and Windstream agreements</w:t>
      </w:r>
      <w:r w:rsidRPr="00C66554">
        <w:rPr>
          <w:rFonts w:cstheme="minorHAnsi"/>
          <w:sz w:val="23"/>
          <w:szCs w:val="23"/>
        </w:rPr>
        <w:t xml:space="preserve">.  Breunig does not have an update from Keystone’s attorney on the </w:t>
      </w:r>
      <w:r w:rsidR="008F5DFE" w:rsidRPr="00C66554">
        <w:rPr>
          <w:rFonts w:cstheme="minorHAnsi"/>
          <w:sz w:val="23"/>
          <w:szCs w:val="23"/>
        </w:rPr>
        <w:t>MOU</w:t>
      </w:r>
      <w:r w:rsidRPr="00C66554">
        <w:rPr>
          <w:rFonts w:cstheme="minorHAnsi"/>
          <w:sz w:val="23"/>
          <w:szCs w:val="23"/>
        </w:rPr>
        <w:t>.</w:t>
      </w:r>
      <w:r w:rsidR="008F5DFE" w:rsidRPr="00C66554">
        <w:rPr>
          <w:rFonts w:cstheme="minorHAnsi"/>
          <w:sz w:val="23"/>
          <w:szCs w:val="23"/>
        </w:rPr>
        <w:t xml:space="preserve">  He has been working through the </w:t>
      </w:r>
      <w:r w:rsidR="009430E0" w:rsidRPr="00C66554">
        <w:rPr>
          <w:rFonts w:cstheme="minorHAnsi"/>
          <w:sz w:val="23"/>
          <w:szCs w:val="23"/>
        </w:rPr>
        <w:t>Ohio Edison and Windstream agreements</w:t>
      </w:r>
      <w:r w:rsidR="008F5DFE" w:rsidRPr="00C66554">
        <w:rPr>
          <w:rFonts w:cstheme="minorHAnsi"/>
          <w:sz w:val="23"/>
          <w:szCs w:val="23"/>
        </w:rPr>
        <w:t>.</w:t>
      </w:r>
      <w:r w:rsidR="009430E0" w:rsidRPr="00C66554">
        <w:rPr>
          <w:rFonts w:cstheme="minorHAnsi"/>
          <w:sz w:val="23"/>
          <w:szCs w:val="23"/>
        </w:rPr>
        <w:t xml:space="preserve">  </w:t>
      </w:r>
      <w:r w:rsidR="00B4543A" w:rsidRPr="00C66554">
        <w:rPr>
          <w:rFonts w:cstheme="minorHAnsi"/>
          <w:sz w:val="23"/>
          <w:szCs w:val="23"/>
        </w:rPr>
        <w:t>Breunig</w:t>
      </w:r>
      <w:r w:rsidR="009430E0" w:rsidRPr="00C66554">
        <w:rPr>
          <w:rFonts w:cstheme="minorHAnsi"/>
          <w:sz w:val="23"/>
          <w:szCs w:val="23"/>
        </w:rPr>
        <w:t xml:space="preserve"> did not recall receiving the fireworks contract; Kincannon will resend it.</w:t>
      </w:r>
    </w:p>
    <w:p w14:paraId="2160D080" w14:textId="77777777" w:rsidR="00F87B59" w:rsidRPr="00C66554" w:rsidRDefault="00F87B59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DB557F4" w14:textId="44987D4E" w:rsidR="0012193A" w:rsidRPr="00C66554" w:rsidRDefault="0012193A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Village Administrator</w:t>
      </w:r>
      <w:r w:rsidR="00A61C54" w:rsidRPr="00C66554">
        <w:rPr>
          <w:rFonts w:cstheme="minorHAnsi"/>
          <w:b/>
          <w:i/>
          <w:sz w:val="23"/>
          <w:szCs w:val="23"/>
          <w:u w:val="single"/>
        </w:rPr>
        <w:t>’</w:t>
      </w:r>
      <w:r w:rsidRPr="00C66554">
        <w:rPr>
          <w:rFonts w:cstheme="minorHAnsi"/>
          <w:b/>
          <w:i/>
          <w:sz w:val="23"/>
          <w:szCs w:val="23"/>
          <w:u w:val="single"/>
        </w:rPr>
        <w:t>s Report:</w:t>
      </w:r>
      <w:r w:rsidR="006D1D95" w:rsidRPr="00C66554">
        <w:rPr>
          <w:rFonts w:cstheme="minorHAnsi"/>
          <w:sz w:val="23"/>
          <w:szCs w:val="23"/>
        </w:rPr>
        <w:t xml:space="preserve"> </w:t>
      </w:r>
    </w:p>
    <w:p w14:paraId="70075939" w14:textId="7683A8D6" w:rsidR="006D1D95" w:rsidRPr="00C66554" w:rsidRDefault="005B2C21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Village Administrator Gates reported on the following:</w:t>
      </w:r>
    </w:p>
    <w:p w14:paraId="71E6A108" w14:textId="7BA53AED" w:rsidR="00853D10" w:rsidRPr="00C66554" w:rsidRDefault="00DF2D22" w:rsidP="00C6655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A</w:t>
      </w:r>
      <w:r w:rsidR="00853D10" w:rsidRPr="00C66554">
        <w:rPr>
          <w:rFonts w:cstheme="minorHAnsi"/>
          <w:sz w:val="23"/>
          <w:szCs w:val="23"/>
        </w:rPr>
        <w:t xml:space="preserve"> preconstruction meeting </w:t>
      </w:r>
      <w:r w:rsidRPr="00C66554">
        <w:rPr>
          <w:rFonts w:cstheme="minorHAnsi"/>
          <w:sz w:val="23"/>
          <w:szCs w:val="23"/>
        </w:rPr>
        <w:t xml:space="preserve">will be held </w:t>
      </w:r>
      <w:r w:rsidR="00853D10" w:rsidRPr="00C66554">
        <w:rPr>
          <w:rFonts w:cstheme="minorHAnsi"/>
          <w:sz w:val="23"/>
          <w:szCs w:val="23"/>
        </w:rPr>
        <w:t xml:space="preserve">with Fabrizi Trucking and Paving </w:t>
      </w:r>
      <w:r w:rsidRPr="00C66554">
        <w:rPr>
          <w:rFonts w:cstheme="minorHAnsi"/>
          <w:sz w:val="23"/>
          <w:szCs w:val="23"/>
        </w:rPr>
        <w:t>on the 25</w:t>
      </w:r>
      <w:r w:rsidRPr="00C66554">
        <w:rPr>
          <w:rFonts w:cstheme="minorHAnsi"/>
          <w:sz w:val="23"/>
          <w:szCs w:val="23"/>
          <w:vertAlign w:val="superscript"/>
        </w:rPr>
        <w:t>th</w:t>
      </w:r>
      <w:r w:rsidRPr="00C66554">
        <w:rPr>
          <w:rFonts w:cstheme="minorHAnsi"/>
          <w:sz w:val="23"/>
          <w:szCs w:val="23"/>
        </w:rPr>
        <w:t xml:space="preserve"> </w:t>
      </w:r>
      <w:r w:rsidR="00853D10" w:rsidRPr="00C66554">
        <w:rPr>
          <w:rFonts w:cstheme="minorHAnsi"/>
          <w:sz w:val="23"/>
          <w:szCs w:val="23"/>
        </w:rPr>
        <w:t>for the Loperwood Lane resurfacing project.</w:t>
      </w:r>
    </w:p>
    <w:p w14:paraId="57C07811" w14:textId="16FF5C1B" w:rsidR="00853D10" w:rsidRPr="00C66554" w:rsidRDefault="00853D10" w:rsidP="00C6655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Council was given a copy of the current yearly water loss report</w:t>
      </w:r>
      <w:r w:rsidR="0000027A" w:rsidRPr="00C66554">
        <w:rPr>
          <w:rFonts w:cstheme="minorHAnsi"/>
          <w:sz w:val="23"/>
          <w:szCs w:val="23"/>
        </w:rPr>
        <w:t>, which was 45.61% through March 2025.</w:t>
      </w:r>
    </w:p>
    <w:p w14:paraId="6E7B1FC0" w14:textId="635D55A4" w:rsidR="004C6592" w:rsidRPr="00C66554" w:rsidRDefault="00853D10" w:rsidP="00C6655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Council was provided with a copy of the basic parameter specifications for meter replacement.</w:t>
      </w:r>
    </w:p>
    <w:p w14:paraId="50C4D93F" w14:textId="77777777" w:rsidR="003A3BA1" w:rsidRPr="00C66554" w:rsidRDefault="003A3BA1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601A04A" w14:textId="79A45DA5" w:rsidR="0012193A" w:rsidRPr="00C66554" w:rsidRDefault="0012193A" w:rsidP="00C66554">
      <w:pPr>
        <w:spacing w:after="0" w:line="240" w:lineRule="auto"/>
        <w:jc w:val="both"/>
        <w:rPr>
          <w:rFonts w:cstheme="minorHAnsi"/>
          <w:b/>
          <w:i/>
          <w:sz w:val="23"/>
          <w:szCs w:val="23"/>
          <w:u w:val="single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 xml:space="preserve">Fiscal Officer’s Report:  </w:t>
      </w:r>
    </w:p>
    <w:p w14:paraId="6D0BD3EA" w14:textId="44F877DB" w:rsidR="00627BBB" w:rsidRPr="00C66554" w:rsidRDefault="005B2C21" w:rsidP="00C66554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Fiscal Officer Homer-Miller </w:t>
      </w:r>
      <w:r w:rsidR="00F65F0E" w:rsidRPr="00C66554">
        <w:rPr>
          <w:rFonts w:cstheme="minorHAnsi"/>
          <w:sz w:val="23"/>
          <w:szCs w:val="23"/>
        </w:rPr>
        <w:t>was not in attendance.</w:t>
      </w:r>
    </w:p>
    <w:p w14:paraId="206D7B18" w14:textId="77777777" w:rsidR="00F65F0E" w:rsidRPr="00C66554" w:rsidRDefault="00F65F0E" w:rsidP="00C66554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i/>
          <w:sz w:val="23"/>
          <w:szCs w:val="23"/>
          <w:u w:val="single"/>
        </w:rPr>
      </w:pPr>
    </w:p>
    <w:p w14:paraId="68CC7530" w14:textId="14005D66" w:rsidR="007A53D0" w:rsidRPr="00C66554" w:rsidRDefault="007A53D0" w:rsidP="00C66554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3"/>
          <w:szCs w:val="23"/>
          <w:u w:val="single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Old Business:</w:t>
      </w:r>
    </w:p>
    <w:p w14:paraId="5DD12F18" w14:textId="57C81496" w:rsidR="00BB2AE9" w:rsidRPr="00C66554" w:rsidRDefault="00A957DB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bCs/>
          <w:sz w:val="23"/>
          <w:szCs w:val="23"/>
        </w:rPr>
        <w:t>ORDINANCE 2025 – 2571</w:t>
      </w:r>
      <w:r w:rsidRPr="00C66554">
        <w:rPr>
          <w:rFonts w:cstheme="minorHAnsi"/>
          <w:sz w:val="23"/>
          <w:szCs w:val="23"/>
        </w:rPr>
        <w:t xml:space="preserve"> --- AN ORDINANCE SETTING RENTAL FEES FOR USAGE OF THE</w:t>
      </w:r>
      <w:r w:rsidR="00F87B59" w:rsidRPr="00C66554">
        <w:rPr>
          <w:rFonts w:cstheme="minorHAnsi"/>
          <w:sz w:val="23"/>
          <w:szCs w:val="23"/>
        </w:rPr>
        <w:t xml:space="preserve"> G</w:t>
      </w:r>
      <w:r w:rsidRPr="00C66554">
        <w:rPr>
          <w:rFonts w:cstheme="minorHAnsi"/>
          <w:sz w:val="23"/>
          <w:szCs w:val="23"/>
        </w:rPr>
        <w:t>YMNASIUM IN THE LAGRANGE VILLAGE MUNICIPAL BUILDING --- This was the second reading.</w:t>
      </w:r>
    </w:p>
    <w:p w14:paraId="27AC4377" w14:textId="77777777" w:rsidR="00A87BB3" w:rsidRPr="00C66554" w:rsidRDefault="007A53D0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 xml:space="preserve">New Business:  </w:t>
      </w:r>
    </w:p>
    <w:p w14:paraId="6955CFAB" w14:textId="15A0645D" w:rsidR="000931D0" w:rsidRPr="00C66554" w:rsidRDefault="00A87BB3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  <w:r w:rsidRPr="00C66554">
        <w:rPr>
          <w:rFonts w:cstheme="minorHAnsi"/>
          <w:b/>
          <w:bCs/>
          <w:sz w:val="23"/>
          <w:szCs w:val="23"/>
        </w:rPr>
        <w:t>Resolution 2025 – 1026</w:t>
      </w:r>
      <w:r w:rsidRPr="00C66554">
        <w:rPr>
          <w:rFonts w:cstheme="minorHAnsi"/>
          <w:sz w:val="23"/>
          <w:szCs w:val="23"/>
        </w:rPr>
        <w:t xml:space="preserve"> --- A RESOLUTION AUTHORIZING THE VILLAGE FISCAL OFFICER TO EXECUTE A CARD AGREEMENT WITH THE HUNTINGTON NATIONAL BANK --- This was the first reading.</w:t>
      </w:r>
    </w:p>
    <w:p w14:paraId="5CE064AA" w14:textId="77777777" w:rsidR="00A87BB3" w:rsidRPr="00C66554" w:rsidRDefault="00A87BB3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</w:p>
    <w:p w14:paraId="3F071BA4" w14:textId="281F893B" w:rsidR="001E0DB1" w:rsidRPr="00C66554" w:rsidRDefault="001E0DB1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3"/>
          <w:szCs w:val="23"/>
          <w:u w:val="single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 xml:space="preserve">Miscellaneous Business:  </w:t>
      </w:r>
    </w:p>
    <w:p w14:paraId="31107DDC" w14:textId="45008B20" w:rsidR="004D2D45" w:rsidRPr="00C66554" w:rsidRDefault="00057CCA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Karpinski has </w:t>
      </w:r>
      <w:r w:rsidR="00D515CA" w:rsidRPr="00C66554">
        <w:rPr>
          <w:rFonts w:cstheme="minorHAnsi"/>
          <w:sz w:val="23"/>
          <w:szCs w:val="23"/>
        </w:rPr>
        <w:t>sp</w:t>
      </w:r>
      <w:r w:rsidR="00834AD3" w:rsidRPr="00C66554">
        <w:rPr>
          <w:rFonts w:cstheme="minorHAnsi"/>
          <w:sz w:val="23"/>
          <w:szCs w:val="23"/>
        </w:rPr>
        <w:t>o</w:t>
      </w:r>
      <w:r w:rsidR="00D515CA" w:rsidRPr="00C66554">
        <w:rPr>
          <w:rFonts w:cstheme="minorHAnsi"/>
          <w:sz w:val="23"/>
          <w:szCs w:val="23"/>
        </w:rPr>
        <w:t>k</w:t>
      </w:r>
      <w:r w:rsidR="00834AD3" w:rsidRPr="00C66554">
        <w:rPr>
          <w:rFonts w:cstheme="minorHAnsi"/>
          <w:sz w:val="23"/>
          <w:szCs w:val="23"/>
        </w:rPr>
        <w:t>e</w:t>
      </w:r>
      <w:r w:rsidR="00D515CA" w:rsidRPr="00C66554">
        <w:rPr>
          <w:rFonts w:cstheme="minorHAnsi"/>
          <w:sz w:val="23"/>
          <w:szCs w:val="23"/>
        </w:rPr>
        <w:t>n</w:t>
      </w:r>
      <w:r w:rsidR="00834AD3" w:rsidRPr="00C66554">
        <w:rPr>
          <w:rFonts w:cstheme="minorHAnsi"/>
          <w:sz w:val="23"/>
          <w:szCs w:val="23"/>
        </w:rPr>
        <w:t xml:space="preserve"> </w:t>
      </w:r>
      <w:r w:rsidR="00D515CA" w:rsidRPr="00C66554">
        <w:rPr>
          <w:rFonts w:cstheme="minorHAnsi"/>
          <w:sz w:val="23"/>
          <w:szCs w:val="23"/>
        </w:rPr>
        <w:t>with Homer-Miller about the municipal income tax</w:t>
      </w:r>
      <w:r w:rsidR="00353323" w:rsidRPr="00C66554">
        <w:rPr>
          <w:rFonts w:cstheme="minorHAnsi"/>
          <w:sz w:val="23"/>
          <w:szCs w:val="23"/>
        </w:rPr>
        <w:t xml:space="preserve"> credits.  </w:t>
      </w:r>
      <w:r w:rsidR="006C18FC" w:rsidRPr="00C66554">
        <w:rPr>
          <w:rFonts w:cstheme="minorHAnsi"/>
          <w:sz w:val="23"/>
          <w:szCs w:val="23"/>
        </w:rPr>
        <w:t xml:space="preserve">In Homer-Miller’s absence, </w:t>
      </w:r>
      <w:r w:rsidR="00353323" w:rsidRPr="00C66554">
        <w:rPr>
          <w:rFonts w:cstheme="minorHAnsi"/>
          <w:sz w:val="23"/>
          <w:szCs w:val="23"/>
        </w:rPr>
        <w:t>Karpinski talked through the March 28</w:t>
      </w:r>
      <w:r w:rsidR="00353323" w:rsidRPr="00C66554">
        <w:rPr>
          <w:rFonts w:cstheme="minorHAnsi"/>
          <w:sz w:val="23"/>
          <w:szCs w:val="23"/>
          <w:vertAlign w:val="superscript"/>
        </w:rPr>
        <w:t>th</w:t>
      </w:r>
      <w:r w:rsidR="00353323" w:rsidRPr="00C66554">
        <w:rPr>
          <w:rFonts w:cstheme="minorHAnsi"/>
          <w:sz w:val="23"/>
          <w:szCs w:val="23"/>
        </w:rPr>
        <w:t xml:space="preserve"> email</w:t>
      </w:r>
      <w:r w:rsidR="005A5159" w:rsidRPr="00C66554">
        <w:rPr>
          <w:rFonts w:cstheme="minorHAnsi"/>
          <w:sz w:val="23"/>
          <w:szCs w:val="23"/>
        </w:rPr>
        <w:t xml:space="preserve"> from the Regional Income Tax Agency (RITA) about adjustments from a 100% </w:t>
      </w:r>
      <w:r w:rsidR="00B02130" w:rsidRPr="00C66554">
        <w:rPr>
          <w:rFonts w:cstheme="minorHAnsi"/>
          <w:sz w:val="23"/>
          <w:szCs w:val="23"/>
        </w:rPr>
        <w:t xml:space="preserve">tax </w:t>
      </w:r>
      <w:r w:rsidR="005A5159" w:rsidRPr="00C66554">
        <w:rPr>
          <w:rFonts w:cstheme="minorHAnsi"/>
          <w:sz w:val="23"/>
          <w:szCs w:val="23"/>
        </w:rPr>
        <w:t xml:space="preserve">credit for Village residents who work in another taxing community.  </w:t>
      </w:r>
      <w:r w:rsidR="003B6293" w:rsidRPr="00C66554">
        <w:rPr>
          <w:rFonts w:cstheme="minorHAnsi"/>
          <w:sz w:val="23"/>
          <w:szCs w:val="23"/>
        </w:rPr>
        <w:t>A</w:t>
      </w:r>
      <w:r w:rsidR="001B2C90" w:rsidRPr="00C66554">
        <w:rPr>
          <w:rFonts w:cstheme="minorHAnsi"/>
          <w:sz w:val="23"/>
          <w:szCs w:val="23"/>
        </w:rPr>
        <w:t xml:space="preserve">lso provided </w:t>
      </w:r>
      <w:r w:rsidR="003B6293" w:rsidRPr="00C66554">
        <w:rPr>
          <w:rFonts w:cstheme="minorHAnsi"/>
          <w:sz w:val="23"/>
          <w:szCs w:val="23"/>
        </w:rPr>
        <w:t>was workplace income data for Village residents</w:t>
      </w:r>
      <w:r w:rsidR="0013088F" w:rsidRPr="00C66554">
        <w:rPr>
          <w:rFonts w:cstheme="minorHAnsi"/>
          <w:sz w:val="23"/>
          <w:szCs w:val="23"/>
        </w:rPr>
        <w:t>.</w:t>
      </w:r>
      <w:r w:rsidR="0088249F" w:rsidRPr="00C66554">
        <w:rPr>
          <w:rFonts w:cstheme="minorHAnsi"/>
          <w:sz w:val="23"/>
          <w:szCs w:val="23"/>
        </w:rPr>
        <w:t xml:space="preserve">  </w:t>
      </w:r>
      <w:r w:rsidR="0004610A" w:rsidRPr="00C66554">
        <w:rPr>
          <w:rFonts w:cstheme="minorHAnsi"/>
          <w:sz w:val="23"/>
          <w:szCs w:val="23"/>
        </w:rPr>
        <w:t xml:space="preserve">The </w:t>
      </w:r>
      <w:r w:rsidR="0003609B" w:rsidRPr="00C66554">
        <w:rPr>
          <w:rFonts w:cstheme="minorHAnsi"/>
          <w:sz w:val="23"/>
          <w:szCs w:val="23"/>
        </w:rPr>
        <w:t xml:space="preserve">current </w:t>
      </w:r>
      <w:r w:rsidR="0088249F" w:rsidRPr="00C66554">
        <w:rPr>
          <w:rFonts w:cstheme="minorHAnsi"/>
          <w:sz w:val="23"/>
          <w:szCs w:val="23"/>
        </w:rPr>
        <w:t xml:space="preserve">100% tax credit results in </w:t>
      </w:r>
      <w:r w:rsidR="0003609B" w:rsidRPr="00C66554">
        <w:rPr>
          <w:rFonts w:cstheme="minorHAnsi"/>
          <w:sz w:val="23"/>
          <w:szCs w:val="23"/>
        </w:rPr>
        <w:t xml:space="preserve">significant </w:t>
      </w:r>
      <w:r w:rsidR="0004610A" w:rsidRPr="00C66554">
        <w:rPr>
          <w:rFonts w:cstheme="minorHAnsi"/>
          <w:sz w:val="23"/>
          <w:szCs w:val="23"/>
        </w:rPr>
        <w:t>income tax revenue not finding its way to the Village</w:t>
      </w:r>
      <w:r w:rsidR="0003609B" w:rsidRPr="00C66554">
        <w:rPr>
          <w:rFonts w:cstheme="minorHAnsi"/>
          <w:sz w:val="23"/>
          <w:szCs w:val="23"/>
        </w:rPr>
        <w:t xml:space="preserve"> to support Village projects (i.e., roads, police, etc.)</w:t>
      </w:r>
      <w:r w:rsidR="0004610A" w:rsidRPr="00C66554">
        <w:rPr>
          <w:rFonts w:cstheme="minorHAnsi"/>
          <w:sz w:val="23"/>
          <w:szCs w:val="23"/>
        </w:rPr>
        <w:t>.</w:t>
      </w:r>
      <w:r w:rsidR="00196CA0" w:rsidRPr="00C66554">
        <w:rPr>
          <w:rFonts w:cstheme="minorHAnsi"/>
          <w:sz w:val="23"/>
          <w:szCs w:val="23"/>
        </w:rPr>
        <w:t xml:space="preserve">  </w:t>
      </w:r>
      <w:r w:rsidR="004248B4" w:rsidRPr="00C66554">
        <w:rPr>
          <w:rFonts w:cstheme="minorHAnsi"/>
          <w:sz w:val="23"/>
          <w:szCs w:val="23"/>
        </w:rPr>
        <w:t>Council will give this some thought</w:t>
      </w:r>
      <w:r w:rsidR="00BA0E8A" w:rsidRPr="00C66554">
        <w:rPr>
          <w:rFonts w:cstheme="minorHAnsi"/>
          <w:sz w:val="23"/>
          <w:szCs w:val="23"/>
        </w:rPr>
        <w:t xml:space="preserve"> and will discuss at a future meeting.</w:t>
      </w:r>
    </w:p>
    <w:p w14:paraId="4FC69D32" w14:textId="77777777" w:rsidR="007E5B8A" w:rsidRPr="00C66554" w:rsidRDefault="007E5B8A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3"/>
          <w:szCs w:val="23"/>
          <w:u w:val="single"/>
        </w:rPr>
      </w:pPr>
    </w:p>
    <w:p w14:paraId="5F5D1EFC" w14:textId="75AFE6B3" w:rsidR="007E5B8A" w:rsidRPr="00C66554" w:rsidRDefault="004248B4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Karp</w:t>
      </w:r>
      <w:r w:rsidR="00754774" w:rsidRPr="00C66554">
        <w:rPr>
          <w:rFonts w:cstheme="minorHAnsi"/>
          <w:sz w:val="23"/>
          <w:szCs w:val="23"/>
        </w:rPr>
        <w:t xml:space="preserve">inski </w:t>
      </w:r>
      <w:r w:rsidR="008A7FB8" w:rsidRPr="00C66554">
        <w:rPr>
          <w:rFonts w:cstheme="minorHAnsi"/>
          <w:sz w:val="23"/>
          <w:szCs w:val="23"/>
        </w:rPr>
        <w:t>then presented scenario</w:t>
      </w:r>
      <w:r w:rsidR="00597E8B" w:rsidRPr="00C66554">
        <w:rPr>
          <w:rFonts w:cstheme="minorHAnsi"/>
          <w:sz w:val="23"/>
          <w:szCs w:val="23"/>
        </w:rPr>
        <w:t xml:space="preserve">s for </w:t>
      </w:r>
      <w:r w:rsidR="00AB76A3" w:rsidRPr="00C66554">
        <w:rPr>
          <w:rFonts w:cstheme="minorHAnsi"/>
          <w:sz w:val="23"/>
          <w:szCs w:val="23"/>
        </w:rPr>
        <w:t xml:space="preserve">establishing </w:t>
      </w:r>
      <w:r w:rsidR="00597E8B" w:rsidRPr="00C66554">
        <w:rPr>
          <w:rFonts w:cstheme="minorHAnsi"/>
          <w:sz w:val="23"/>
          <w:szCs w:val="23"/>
        </w:rPr>
        <w:t>water administrati</w:t>
      </w:r>
      <w:r w:rsidR="00FE76DF" w:rsidRPr="00C66554">
        <w:rPr>
          <w:rFonts w:cstheme="minorHAnsi"/>
          <w:sz w:val="23"/>
          <w:szCs w:val="23"/>
        </w:rPr>
        <w:t>on</w:t>
      </w:r>
      <w:r w:rsidR="00597E8B" w:rsidRPr="00C66554">
        <w:rPr>
          <w:rFonts w:cstheme="minorHAnsi"/>
          <w:sz w:val="23"/>
          <w:szCs w:val="23"/>
        </w:rPr>
        <w:t xml:space="preserve"> fees</w:t>
      </w:r>
      <w:r w:rsidR="004B358F" w:rsidRPr="00C66554">
        <w:rPr>
          <w:rFonts w:cstheme="minorHAnsi"/>
          <w:sz w:val="23"/>
          <w:szCs w:val="23"/>
        </w:rPr>
        <w:t xml:space="preserve"> based on meter sizes and their respective costs</w:t>
      </w:r>
      <w:r w:rsidR="00597E8B" w:rsidRPr="00C66554">
        <w:rPr>
          <w:rFonts w:cstheme="minorHAnsi"/>
          <w:sz w:val="23"/>
          <w:szCs w:val="23"/>
        </w:rPr>
        <w:t xml:space="preserve">.  </w:t>
      </w:r>
      <w:r w:rsidR="00CD7A8B" w:rsidRPr="00C66554">
        <w:rPr>
          <w:rFonts w:cstheme="minorHAnsi"/>
          <w:sz w:val="23"/>
          <w:szCs w:val="23"/>
        </w:rPr>
        <w:t xml:space="preserve">Honer conducted a similar exercise and came up with </w:t>
      </w:r>
      <w:r w:rsidR="00B94B54" w:rsidRPr="00C66554">
        <w:rPr>
          <w:rFonts w:cstheme="minorHAnsi"/>
          <w:sz w:val="23"/>
          <w:szCs w:val="23"/>
        </w:rPr>
        <w:t>slightly higher</w:t>
      </w:r>
      <w:r w:rsidR="00CD7A8B" w:rsidRPr="00C66554">
        <w:rPr>
          <w:rFonts w:cstheme="minorHAnsi"/>
          <w:sz w:val="23"/>
          <w:szCs w:val="23"/>
        </w:rPr>
        <w:t xml:space="preserve"> results.</w:t>
      </w:r>
      <w:r w:rsidR="00323288" w:rsidRPr="00C66554">
        <w:rPr>
          <w:rFonts w:cstheme="minorHAnsi"/>
          <w:sz w:val="23"/>
          <w:szCs w:val="23"/>
        </w:rPr>
        <w:t xml:space="preserve">  </w:t>
      </w:r>
      <w:r w:rsidR="00446E08" w:rsidRPr="00C66554">
        <w:rPr>
          <w:rFonts w:cstheme="minorHAnsi"/>
          <w:sz w:val="23"/>
          <w:szCs w:val="23"/>
        </w:rPr>
        <w:t>Council agreed that we needed to put the water meter project out to bid.</w:t>
      </w:r>
    </w:p>
    <w:p w14:paraId="60A4E9A3" w14:textId="31A3EEC1" w:rsidR="001E0DB1" w:rsidRPr="00C66554" w:rsidRDefault="001E0DB1" w:rsidP="00C6655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3"/>
          <w:szCs w:val="23"/>
          <w:u w:val="single"/>
        </w:rPr>
      </w:pPr>
    </w:p>
    <w:p w14:paraId="068D9A9D" w14:textId="3999A7BC" w:rsidR="009C0ED0" w:rsidRPr="00C66554" w:rsidRDefault="0061755C" w:rsidP="00C66554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Committee Reports</w:t>
      </w:r>
      <w:r w:rsidRPr="00C66554">
        <w:rPr>
          <w:rFonts w:cstheme="minorHAnsi"/>
          <w:b/>
          <w:sz w:val="23"/>
          <w:szCs w:val="23"/>
        </w:rPr>
        <w:t>:</w:t>
      </w:r>
      <w:r w:rsidR="00C35004" w:rsidRPr="00C66554">
        <w:rPr>
          <w:rFonts w:cstheme="minorHAnsi"/>
          <w:b/>
          <w:sz w:val="23"/>
          <w:szCs w:val="23"/>
        </w:rPr>
        <w:t xml:space="preserve"> </w:t>
      </w:r>
    </w:p>
    <w:p w14:paraId="01713249" w14:textId="6E85A30B" w:rsidR="007A6DC6" w:rsidRPr="00C66554" w:rsidRDefault="00461044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bCs/>
          <w:sz w:val="23"/>
          <w:szCs w:val="23"/>
        </w:rPr>
        <w:t>Park Board</w:t>
      </w:r>
      <w:r w:rsidRPr="00C66554">
        <w:rPr>
          <w:rFonts w:cstheme="minorHAnsi"/>
          <w:sz w:val="23"/>
          <w:szCs w:val="23"/>
        </w:rPr>
        <w:t xml:space="preserve"> </w:t>
      </w:r>
      <w:r w:rsidR="00404474" w:rsidRPr="00C66554">
        <w:rPr>
          <w:rFonts w:cstheme="minorHAnsi"/>
          <w:sz w:val="23"/>
          <w:szCs w:val="23"/>
        </w:rPr>
        <w:t xml:space="preserve">– </w:t>
      </w:r>
      <w:r w:rsidR="00B274CF" w:rsidRPr="00C66554">
        <w:rPr>
          <w:rFonts w:cstheme="minorHAnsi"/>
          <w:sz w:val="23"/>
          <w:szCs w:val="23"/>
        </w:rPr>
        <w:t>Kincannon reported the following:</w:t>
      </w:r>
    </w:p>
    <w:p w14:paraId="38FEAB40" w14:textId="2F8B4E09" w:rsidR="00F05D0B" w:rsidRPr="00C66554" w:rsidRDefault="00F05D0B" w:rsidP="00C6655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We talked about </w:t>
      </w:r>
      <w:r w:rsidR="001F0B87" w:rsidRPr="00C66554">
        <w:rPr>
          <w:rFonts w:cstheme="minorHAnsi"/>
          <w:sz w:val="23"/>
          <w:szCs w:val="23"/>
        </w:rPr>
        <w:t xml:space="preserve">last week’s </w:t>
      </w:r>
      <w:r w:rsidRPr="00C66554">
        <w:rPr>
          <w:rFonts w:cstheme="minorHAnsi"/>
          <w:sz w:val="23"/>
          <w:szCs w:val="23"/>
        </w:rPr>
        <w:t>inciden</w:t>
      </w:r>
      <w:r w:rsidR="001F0B87" w:rsidRPr="00C66554">
        <w:rPr>
          <w:rFonts w:cstheme="minorHAnsi"/>
          <w:sz w:val="23"/>
          <w:szCs w:val="23"/>
        </w:rPr>
        <w:t xml:space="preserve">t </w:t>
      </w:r>
    </w:p>
    <w:p w14:paraId="2CDD1FA2" w14:textId="77777777" w:rsidR="00D929AB" w:rsidRPr="00C66554" w:rsidRDefault="00A113DF" w:rsidP="00C6655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>Folks attended t</w:t>
      </w:r>
      <w:r w:rsidR="00741B77" w:rsidRPr="00C66554">
        <w:rPr>
          <w:rFonts w:cstheme="minorHAnsi"/>
          <w:sz w:val="23"/>
          <w:szCs w:val="23"/>
        </w:rPr>
        <w:t xml:space="preserve">raining last week in Orville on the </w:t>
      </w:r>
      <w:r w:rsidR="00F05D0B" w:rsidRPr="00C66554">
        <w:rPr>
          <w:rFonts w:cstheme="minorHAnsi"/>
          <w:sz w:val="23"/>
          <w:szCs w:val="23"/>
        </w:rPr>
        <w:t>vent track machine</w:t>
      </w:r>
      <w:r w:rsidRPr="00C66554">
        <w:rPr>
          <w:rFonts w:cstheme="minorHAnsi"/>
          <w:sz w:val="23"/>
          <w:szCs w:val="23"/>
        </w:rPr>
        <w:t>.</w:t>
      </w:r>
    </w:p>
    <w:p w14:paraId="3B9B980A" w14:textId="105BCD3C" w:rsidR="00D615A2" w:rsidRPr="00C66554" w:rsidRDefault="00D929AB" w:rsidP="00C6655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They are still working on the car show and 5K for the Memorial Day weekend </w:t>
      </w:r>
      <w:r w:rsidR="00A113DF" w:rsidRPr="00C66554">
        <w:rPr>
          <w:rFonts w:cstheme="minorHAnsi"/>
          <w:sz w:val="23"/>
          <w:szCs w:val="23"/>
        </w:rPr>
        <w:t>Founding Celebration</w:t>
      </w:r>
      <w:r w:rsidRPr="00C66554">
        <w:rPr>
          <w:rFonts w:cstheme="minorHAnsi"/>
          <w:sz w:val="23"/>
          <w:szCs w:val="23"/>
        </w:rPr>
        <w:t>.</w:t>
      </w:r>
    </w:p>
    <w:p w14:paraId="5026A8F5" w14:textId="77777777" w:rsidR="00D929AB" w:rsidRPr="00C66554" w:rsidRDefault="00D929AB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F9DA1D0" w14:textId="1A01BEA6" w:rsidR="004D02B5" w:rsidRPr="00C66554" w:rsidRDefault="00D929AB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Karpinski mentioned that </w:t>
      </w:r>
      <w:r w:rsidR="00B629D3" w:rsidRPr="00C66554">
        <w:rPr>
          <w:rFonts w:cstheme="minorHAnsi"/>
          <w:sz w:val="23"/>
          <w:szCs w:val="23"/>
        </w:rPr>
        <w:t xml:space="preserve">they are entertaining an idea to share </w:t>
      </w:r>
      <w:r w:rsidR="00503B51" w:rsidRPr="00C66554">
        <w:rPr>
          <w:rFonts w:cstheme="minorHAnsi"/>
          <w:sz w:val="23"/>
          <w:szCs w:val="23"/>
        </w:rPr>
        <w:t>sporting</w:t>
      </w:r>
      <w:r w:rsidR="00B629D3" w:rsidRPr="00C66554">
        <w:rPr>
          <w:rFonts w:cstheme="minorHAnsi"/>
          <w:sz w:val="23"/>
          <w:szCs w:val="23"/>
        </w:rPr>
        <w:t xml:space="preserve"> goods with those in need.</w:t>
      </w:r>
    </w:p>
    <w:p w14:paraId="3B3F48AC" w14:textId="77777777" w:rsidR="00AF1EF5" w:rsidRPr="00C66554" w:rsidRDefault="00AF1EF5" w:rsidP="00C66554">
      <w:pPr>
        <w:pStyle w:val="ListParagraph"/>
        <w:spacing w:after="0" w:line="240" w:lineRule="auto"/>
        <w:ind w:left="360"/>
        <w:jc w:val="both"/>
        <w:rPr>
          <w:rFonts w:cstheme="minorHAnsi"/>
          <w:sz w:val="23"/>
          <w:szCs w:val="23"/>
        </w:rPr>
      </w:pPr>
    </w:p>
    <w:p w14:paraId="465F8064" w14:textId="09CD7BF8" w:rsidR="00375EC3" w:rsidRPr="00C66554" w:rsidRDefault="00461044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bCs/>
          <w:sz w:val="23"/>
          <w:szCs w:val="23"/>
        </w:rPr>
        <w:t>Planning Commission</w:t>
      </w:r>
      <w:r w:rsidRPr="00C66554">
        <w:rPr>
          <w:rFonts w:cstheme="minorHAnsi"/>
          <w:sz w:val="23"/>
          <w:szCs w:val="23"/>
        </w:rPr>
        <w:t xml:space="preserve"> </w:t>
      </w:r>
      <w:r w:rsidR="00031B0F" w:rsidRPr="00C66554">
        <w:rPr>
          <w:rFonts w:cstheme="minorHAnsi"/>
          <w:sz w:val="23"/>
          <w:szCs w:val="23"/>
        </w:rPr>
        <w:t xml:space="preserve">– </w:t>
      </w:r>
      <w:r w:rsidR="00B274CF" w:rsidRPr="00C66554">
        <w:rPr>
          <w:rFonts w:cstheme="minorHAnsi"/>
          <w:sz w:val="23"/>
          <w:szCs w:val="23"/>
        </w:rPr>
        <w:t xml:space="preserve">Price reported </w:t>
      </w:r>
      <w:r w:rsidR="00B629D3" w:rsidRPr="00C66554">
        <w:rPr>
          <w:rFonts w:cstheme="minorHAnsi"/>
          <w:sz w:val="23"/>
          <w:szCs w:val="23"/>
        </w:rPr>
        <w:t>that there was n</w:t>
      </w:r>
      <w:r w:rsidR="00503B51" w:rsidRPr="00C66554">
        <w:rPr>
          <w:rFonts w:cstheme="minorHAnsi"/>
          <w:sz w:val="23"/>
          <w:szCs w:val="23"/>
        </w:rPr>
        <w:t>o meeting</w:t>
      </w:r>
      <w:r w:rsidR="00B629D3" w:rsidRPr="00C66554">
        <w:rPr>
          <w:rFonts w:cstheme="minorHAnsi"/>
          <w:sz w:val="23"/>
          <w:szCs w:val="23"/>
        </w:rPr>
        <w:t>.</w:t>
      </w:r>
    </w:p>
    <w:p w14:paraId="48EF7F70" w14:textId="41DAAF5A" w:rsidR="004D2D45" w:rsidRPr="00C66554" w:rsidRDefault="008C5AF0" w:rsidP="00C66554">
      <w:pPr>
        <w:spacing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b/>
          <w:bCs/>
          <w:sz w:val="23"/>
          <w:szCs w:val="23"/>
        </w:rPr>
        <w:t>L</w:t>
      </w:r>
      <w:r w:rsidR="00D10778" w:rsidRPr="00C66554">
        <w:rPr>
          <w:rFonts w:cstheme="minorHAnsi"/>
          <w:b/>
          <w:bCs/>
          <w:sz w:val="23"/>
          <w:szCs w:val="23"/>
        </w:rPr>
        <w:t xml:space="preserve">aGrange </w:t>
      </w:r>
      <w:r w:rsidRPr="00C66554">
        <w:rPr>
          <w:rFonts w:cstheme="minorHAnsi"/>
          <w:b/>
          <w:bCs/>
          <w:sz w:val="23"/>
          <w:szCs w:val="23"/>
        </w:rPr>
        <w:t>C</w:t>
      </w:r>
      <w:r w:rsidR="00D10778" w:rsidRPr="00C66554">
        <w:rPr>
          <w:rFonts w:cstheme="minorHAnsi"/>
          <w:b/>
          <w:bCs/>
          <w:sz w:val="23"/>
          <w:szCs w:val="23"/>
        </w:rPr>
        <w:t xml:space="preserve">ommunity </w:t>
      </w:r>
      <w:r w:rsidRPr="00C66554">
        <w:rPr>
          <w:rFonts w:cstheme="minorHAnsi"/>
          <w:b/>
          <w:bCs/>
          <w:sz w:val="23"/>
          <w:szCs w:val="23"/>
        </w:rPr>
        <w:t>I</w:t>
      </w:r>
      <w:r w:rsidR="00D10778" w:rsidRPr="00C66554">
        <w:rPr>
          <w:rFonts w:cstheme="minorHAnsi"/>
          <w:b/>
          <w:bCs/>
          <w:sz w:val="23"/>
          <w:szCs w:val="23"/>
        </w:rPr>
        <w:t xml:space="preserve">mprovement </w:t>
      </w:r>
      <w:r w:rsidRPr="00C66554">
        <w:rPr>
          <w:rFonts w:cstheme="minorHAnsi"/>
          <w:b/>
          <w:bCs/>
          <w:sz w:val="23"/>
          <w:szCs w:val="23"/>
        </w:rPr>
        <w:t>C</w:t>
      </w:r>
      <w:r w:rsidR="00D10778" w:rsidRPr="00C66554">
        <w:rPr>
          <w:rFonts w:cstheme="minorHAnsi"/>
          <w:b/>
          <w:bCs/>
          <w:sz w:val="23"/>
          <w:szCs w:val="23"/>
        </w:rPr>
        <w:t>orp</w:t>
      </w:r>
      <w:r w:rsidR="00D10778" w:rsidRPr="00C66554">
        <w:rPr>
          <w:rFonts w:cstheme="minorHAnsi"/>
          <w:sz w:val="23"/>
          <w:szCs w:val="23"/>
        </w:rPr>
        <w:t>.</w:t>
      </w:r>
      <w:r w:rsidRPr="00C66554">
        <w:rPr>
          <w:rFonts w:cstheme="minorHAnsi"/>
          <w:sz w:val="23"/>
          <w:szCs w:val="23"/>
        </w:rPr>
        <w:t xml:space="preserve"> </w:t>
      </w:r>
      <w:r w:rsidR="00EB4439" w:rsidRPr="00C66554">
        <w:rPr>
          <w:rFonts w:cstheme="minorHAnsi"/>
          <w:sz w:val="23"/>
          <w:szCs w:val="23"/>
        </w:rPr>
        <w:t>–</w:t>
      </w:r>
      <w:r w:rsidR="00E217C8" w:rsidRPr="00C66554">
        <w:rPr>
          <w:rFonts w:cstheme="minorHAnsi"/>
          <w:sz w:val="23"/>
          <w:szCs w:val="23"/>
        </w:rPr>
        <w:t xml:space="preserve"> </w:t>
      </w:r>
      <w:r w:rsidR="00B274CF" w:rsidRPr="00C66554">
        <w:rPr>
          <w:rFonts w:cstheme="minorHAnsi"/>
          <w:sz w:val="23"/>
          <w:szCs w:val="23"/>
        </w:rPr>
        <w:t xml:space="preserve">Flynn reported </w:t>
      </w:r>
      <w:r w:rsidR="00B629D3" w:rsidRPr="00C66554">
        <w:rPr>
          <w:rFonts w:cstheme="minorHAnsi"/>
          <w:sz w:val="23"/>
          <w:szCs w:val="23"/>
        </w:rPr>
        <w:t>there was no meeting.</w:t>
      </w:r>
    </w:p>
    <w:p w14:paraId="709DCE37" w14:textId="7C3560AC" w:rsidR="00B92497" w:rsidRPr="00C66554" w:rsidRDefault="0061755C" w:rsidP="00C66554">
      <w:pPr>
        <w:spacing w:after="0" w:line="240" w:lineRule="auto"/>
        <w:jc w:val="both"/>
        <w:rPr>
          <w:rFonts w:cstheme="minorHAnsi"/>
          <w:b/>
          <w:i/>
          <w:sz w:val="23"/>
          <w:szCs w:val="23"/>
          <w:u w:val="single"/>
        </w:rPr>
      </w:pPr>
      <w:r w:rsidRPr="00C66554">
        <w:rPr>
          <w:rFonts w:cstheme="minorHAnsi"/>
          <w:b/>
          <w:i/>
          <w:sz w:val="23"/>
          <w:szCs w:val="23"/>
          <w:u w:val="single"/>
        </w:rPr>
        <w:t>Presentation of Bills:</w:t>
      </w:r>
    </w:p>
    <w:p w14:paraId="30F3487E" w14:textId="57627E96" w:rsidR="004918A3" w:rsidRPr="00C66554" w:rsidRDefault="009F50B5" w:rsidP="00C66554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C66554">
        <w:rPr>
          <w:rFonts w:cstheme="minorHAnsi"/>
          <w:bCs/>
          <w:iCs/>
          <w:sz w:val="23"/>
          <w:szCs w:val="23"/>
        </w:rPr>
        <w:t>T</w:t>
      </w:r>
      <w:r w:rsidRPr="00C66554">
        <w:rPr>
          <w:rFonts w:cstheme="minorHAnsi"/>
          <w:sz w:val="23"/>
          <w:szCs w:val="23"/>
        </w:rPr>
        <w:t xml:space="preserve">he Fiscal Officer presented the list of warrants and </w:t>
      </w:r>
      <w:r w:rsidR="00A1515C" w:rsidRPr="00C66554">
        <w:rPr>
          <w:rFonts w:cstheme="minorHAnsi"/>
          <w:sz w:val="23"/>
          <w:szCs w:val="23"/>
        </w:rPr>
        <w:t>e</w:t>
      </w:r>
      <w:r w:rsidRPr="00C66554">
        <w:rPr>
          <w:rFonts w:cstheme="minorHAnsi"/>
          <w:sz w:val="23"/>
          <w:szCs w:val="23"/>
        </w:rPr>
        <w:t xml:space="preserve">lectronic </w:t>
      </w:r>
      <w:r w:rsidR="00A1515C" w:rsidRPr="00C66554">
        <w:rPr>
          <w:rFonts w:cstheme="minorHAnsi"/>
          <w:sz w:val="23"/>
          <w:szCs w:val="23"/>
        </w:rPr>
        <w:t>p</w:t>
      </w:r>
      <w:r w:rsidRPr="00C66554">
        <w:rPr>
          <w:rFonts w:cstheme="minorHAnsi"/>
          <w:sz w:val="23"/>
          <w:szCs w:val="23"/>
        </w:rPr>
        <w:t xml:space="preserve">ayments issued between </w:t>
      </w:r>
      <w:r w:rsidR="00946574" w:rsidRPr="00C66554">
        <w:rPr>
          <w:rFonts w:cstheme="minorHAnsi"/>
          <w:sz w:val="23"/>
          <w:szCs w:val="23"/>
        </w:rPr>
        <w:t xml:space="preserve">April 11 </w:t>
      </w:r>
      <w:r w:rsidR="001A6660" w:rsidRPr="00C66554">
        <w:rPr>
          <w:rFonts w:cstheme="minorHAnsi"/>
          <w:sz w:val="23"/>
          <w:szCs w:val="23"/>
        </w:rPr>
        <w:t xml:space="preserve">and </w:t>
      </w:r>
      <w:r w:rsidR="00946574" w:rsidRPr="00C66554">
        <w:rPr>
          <w:rFonts w:cstheme="minorHAnsi"/>
          <w:sz w:val="23"/>
          <w:szCs w:val="23"/>
        </w:rPr>
        <w:t>24</w:t>
      </w:r>
      <w:r w:rsidRPr="00C66554">
        <w:rPr>
          <w:rFonts w:cstheme="minorHAnsi"/>
          <w:sz w:val="23"/>
          <w:szCs w:val="23"/>
        </w:rPr>
        <w:t>, 202</w:t>
      </w:r>
      <w:r w:rsidR="0081788E" w:rsidRPr="00C66554">
        <w:rPr>
          <w:rFonts w:cstheme="minorHAnsi"/>
          <w:sz w:val="23"/>
          <w:szCs w:val="23"/>
        </w:rPr>
        <w:t>5</w:t>
      </w:r>
      <w:r w:rsidRPr="00C66554">
        <w:rPr>
          <w:rFonts w:cstheme="minorHAnsi"/>
          <w:sz w:val="23"/>
          <w:szCs w:val="23"/>
        </w:rPr>
        <w:t xml:space="preserve">, totaling </w:t>
      </w:r>
      <w:r w:rsidR="00080C57" w:rsidRPr="00C66554">
        <w:rPr>
          <w:rFonts w:cstheme="minorHAnsi"/>
          <w:sz w:val="23"/>
          <w:szCs w:val="23"/>
        </w:rPr>
        <w:t>$</w:t>
      </w:r>
      <w:r w:rsidR="0005502D" w:rsidRPr="00C66554">
        <w:rPr>
          <w:rFonts w:cstheme="minorHAnsi"/>
          <w:sz w:val="23"/>
          <w:szCs w:val="23"/>
        </w:rPr>
        <w:t>127,609.38</w:t>
      </w:r>
      <w:r w:rsidR="00080C57" w:rsidRPr="00C66554">
        <w:rPr>
          <w:rFonts w:cstheme="minorHAnsi"/>
          <w:sz w:val="23"/>
          <w:szCs w:val="23"/>
        </w:rPr>
        <w:t xml:space="preserve"> </w:t>
      </w:r>
      <w:r w:rsidRPr="00C66554">
        <w:rPr>
          <w:rFonts w:cstheme="minorHAnsi"/>
          <w:sz w:val="23"/>
          <w:szCs w:val="23"/>
        </w:rPr>
        <w:t xml:space="preserve">per the payment listing provided.  </w:t>
      </w:r>
      <w:r w:rsidR="000C45A3" w:rsidRPr="00C66554">
        <w:rPr>
          <w:rFonts w:cstheme="minorHAnsi"/>
          <w:b/>
          <w:sz w:val="23"/>
          <w:szCs w:val="23"/>
        </w:rPr>
        <w:t>Gregory</w:t>
      </w:r>
      <w:r w:rsidR="00375EC3" w:rsidRPr="00C66554">
        <w:rPr>
          <w:rFonts w:cstheme="minorHAnsi"/>
          <w:b/>
          <w:sz w:val="23"/>
          <w:szCs w:val="23"/>
        </w:rPr>
        <w:t xml:space="preserve"> </w:t>
      </w:r>
      <w:r w:rsidR="00522800" w:rsidRPr="00C66554">
        <w:rPr>
          <w:rFonts w:cstheme="minorHAnsi"/>
          <w:b/>
          <w:sz w:val="23"/>
          <w:szCs w:val="23"/>
        </w:rPr>
        <w:t>mo</w:t>
      </w:r>
      <w:r w:rsidR="000F426D" w:rsidRPr="00C66554">
        <w:rPr>
          <w:rFonts w:cstheme="minorHAnsi"/>
          <w:b/>
          <w:sz w:val="23"/>
          <w:szCs w:val="23"/>
        </w:rPr>
        <w:t>v</w:t>
      </w:r>
      <w:r w:rsidR="00522800" w:rsidRPr="00C66554">
        <w:rPr>
          <w:rFonts w:cstheme="minorHAnsi"/>
          <w:b/>
          <w:sz w:val="23"/>
          <w:szCs w:val="23"/>
        </w:rPr>
        <w:t>ed to</w:t>
      </w:r>
      <w:r w:rsidR="00A36FB4" w:rsidRPr="00C66554">
        <w:rPr>
          <w:rFonts w:cstheme="minorHAnsi"/>
          <w:b/>
          <w:sz w:val="23"/>
          <w:szCs w:val="23"/>
        </w:rPr>
        <w:t xml:space="preserve"> accept</w:t>
      </w:r>
      <w:r w:rsidR="00B92497" w:rsidRPr="00C66554">
        <w:rPr>
          <w:rFonts w:cstheme="minorHAnsi"/>
          <w:b/>
          <w:sz w:val="23"/>
          <w:szCs w:val="23"/>
        </w:rPr>
        <w:t xml:space="preserve">, </w:t>
      </w:r>
      <w:r w:rsidR="00CD135A" w:rsidRPr="00C66554">
        <w:rPr>
          <w:rFonts w:cstheme="minorHAnsi"/>
          <w:b/>
          <w:sz w:val="23"/>
          <w:szCs w:val="23"/>
        </w:rPr>
        <w:t xml:space="preserve">which was seconded by </w:t>
      </w:r>
      <w:r w:rsidR="000C45A3" w:rsidRPr="00C66554">
        <w:rPr>
          <w:rFonts w:cstheme="minorHAnsi"/>
          <w:b/>
          <w:sz w:val="23"/>
          <w:szCs w:val="23"/>
        </w:rPr>
        <w:t>Karpinski</w:t>
      </w:r>
      <w:r w:rsidR="00B92497" w:rsidRPr="00C66554">
        <w:rPr>
          <w:rFonts w:cstheme="minorHAnsi"/>
          <w:sz w:val="23"/>
          <w:szCs w:val="23"/>
        </w:rPr>
        <w:t xml:space="preserve">; </w:t>
      </w:r>
      <w:r w:rsidR="000C45A3" w:rsidRPr="00C66554">
        <w:rPr>
          <w:rFonts w:cstheme="minorHAnsi"/>
          <w:sz w:val="23"/>
          <w:szCs w:val="23"/>
        </w:rPr>
        <w:t>6</w:t>
      </w:r>
      <w:r w:rsidR="00AF64B8" w:rsidRPr="00C66554">
        <w:rPr>
          <w:rFonts w:cstheme="minorHAnsi"/>
          <w:sz w:val="23"/>
          <w:szCs w:val="23"/>
        </w:rPr>
        <w:t xml:space="preserve"> </w:t>
      </w:r>
      <w:r w:rsidR="00B92497" w:rsidRPr="00C66554">
        <w:rPr>
          <w:rFonts w:cstheme="minorHAnsi"/>
          <w:sz w:val="23"/>
          <w:szCs w:val="23"/>
        </w:rPr>
        <w:t>yeas</w:t>
      </w:r>
      <w:r w:rsidR="007C7805" w:rsidRPr="00C66554">
        <w:rPr>
          <w:rFonts w:cstheme="minorHAnsi"/>
          <w:sz w:val="23"/>
          <w:szCs w:val="23"/>
        </w:rPr>
        <w:t xml:space="preserve">; </w:t>
      </w:r>
      <w:r w:rsidR="00B92497" w:rsidRPr="00C66554">
        <w:rPr>
          <w:rFonts w:cstheme="minorHAnsi"/>
          <w:sz w:val="23"/>
          <w:szCs w:val="23"/>
        </w:rPr>
        <w:t xml:space="preserve">motion </w:t>
      </w:r>
      <w:r w:rsidR="000C45A3" w:rsidRPr="00C66554">
        <w:rPr>
          <w:rFonts w:cstheme="minorHAnsi"/>
          <w:sz w:val="23"/>
          <w:szCs w:val="23"/>
        </w:rPr>
        <w:t>passed</w:t>
      </w:r>
      <w:r w:rsidR="00B92497" w:rsidRPr="00C66554">
        <w:rPr>
          <w:rFonts w:cstheme="minorHAnsi"/>
          <w:sz w:val="23"/>
          <w:szCs w:val="23"/>
        </w:rPr>
        <w:t>.</w:t>
      </w:r>
      <w:r w:rsidR="00B92497" w:rsidRPr="00C66554">
        <w:rPr>
          <w:rFonts w:cstheme="minorHAnsi"/>
          <w:b/>
          <w:sz w:val="23"/>
          <w:szCs w:val="23"/>
        </w:rPr>
        <w:t xml:space="preserve">  </w:t>
      </w:r>
    </w:p>
    <w:p w14:paraId="7AB47A5D" w14:textId="77777777" w:rsidR="004D2D45" w:rsidRPr="00C66554" w:rsidRDefault="004D2D45" w:rsidP="00C66554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3C963DC4" w14:textId="77777777" w:rsidR="00375EC3" w:rsidRPr="00C66554" w:rsidRDefault="00375EC3" w:rsidP="00C66554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353FE314" w14:textId="555A827D" w:rsidR="00C13B5B" w:rsidRPr="00C66554" w:rsidRDefault="00C13B5B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66554">
        <w:rPr>
          <w:rFonts w:cstheme="minorHAnsi"/>
          <w:sz w:val="23"/>
          <w:szCs w:val="23"/>
        </w:rPr>
        <w:t xml:space="preserve">There being no further business, </w:t>
      </w:r>
      <w:r w:rsidR="000C45A3" w:rsidRPr="00C66554">
        <w:rPr>
          <w:rFonts w:cstheme="minorHAnsi"/>
          <w:b/>
          <w:sz w:val="23"/>
          <w:szCs w:val="23"/>
        </w:rPr>
        <w:t xml:space="preserve">Smith </w:t>
      </w:r>
      <w:r w:rsidRPr="00C66554">
        <w:rPr>
          <w:rFonts w:cstheme="minorHAnsi"/>
          <w:b/>
          <w:sz w:val="23"/>
          <w:szCs w:val="23"/>
        </w:rPr>
        <w:t>mo</w:t>
      </w:r>
      <w:r w:rsidR="000F426D" w:rsidRPr="00C66554">
        <w:rPr>
          <w:rFonts w:cstheme="minorHAnsi"/>
          <w:b/>
          <w:sz w:val="23"/>
          <w:szCs w:val="23"/>
        </w:rPr>
        <w:t>v</w:t>
      </w:r>
      <w:r w:rsidR="005726BB" w:rsidRPr="00C66554">
        <w:rPr>
          <w:rFonts w:cstheme="minorHAnsi"/>
          <w:b/>
          <w:sz w:val="23"/>
          <w:szCs w:val="23"/>
        </w:rPr>
        <w:t>ed</w:t>
      </w:r>
      <w:r w:rsidRPr="00C66554">
        <w:rPr>
          <w:rFonts w:cstheme="minorHAnsi"/>
          <w:b/>
          <w:sz w:val="23"/>
          <w:szCs w:val="23"/>
        </w:rPr>
        <w:t xml:space="preserve"> to adjourn</w:t>
      </w:r>
      <w:r w:rsidR="00A36FB4" w:rsidRPr="00C66554">
        <w:rPr>
          <w:rFonts w:cstheme="minorHAnsi"/>
          <w:b/>
          <w:sz w:val="23"/>
          <w:szCs w:val="23"/>
        </w:rPr>
        <w:t>,</w:t>
      </w:r>
      <w:r w:rsidRPr="00C66554">
        <w:rPr>
          <w:rFonts w:cstheme="minorHAnsi"/>
          <w:b/>
          <w:sz w:val="23"/>
          <w:szCs w:val="23"/>
        </w:rPr>
        <w:t xml:space="preserve"> </w:t>
      </w:r>
      <w:r w:rsidR="00E14A83" w:rsidRPr="00C66554">
        <w:rPr>
          <w:rFonts w:cstheme="minorHAnsi"/>
          <w:b/>
          <w:sz w:val="23"/>
          <w:szCs w:val="23"/>
        </w:rPr>
        <w:t xml:space="preserve">which was seconded by </w:t>
      </w:r>
      <w:r w:rsidR="000C45A3" w:rsidRPr="00C66554">
        <w:rPr>
          <w:rFonts w:cstheme="minorHAnsi"/>
          <w:b/>
          <w:sz w:val="23"/>
          <w:szCs w:val="23"/>
        </w:rPr>
        <w:t>Karpinski</w:t>
      </w:r>
      <w:r w:rsidRPr="00C66554">
        <w:rPr>
          <w:rFonts w:cstheme="minorHAnsi"/>
          <w:sz w:val="23"/>
          <w:szCs w:val="23"/>
        </w:rPr>
        <w:t xml:space="preserve">; </w:t>
      </w:r>
      <w:r w:rsidR="000C45A3" w:rsidRPr="00C66554">
        <w:rPr>
          <w:rFonts w:cstheme="minorHAnsi"/>
          <w:sz w:val="23"/>
          <w:szCs w:val="23"/>
        </w:rPr>
        <w:t>6</w:t>
      </w:r>
      <w:r w:rsidR="00375EC3" w:rsidRPr="00C66554">
        <w:rPr>
          <w:rFonts w:cstheme="minorHAnsi"/>
          <w:sz w:val="23"/>
          <w:szCs w:val="23"/>
        </w:rPr>
        <w:t xml:space="preserve"> </w:t>
      </w:r>
      <w:r w:rsidRPr="00C66554">
        <w:rPr>
          <w:rFonts w:cstheme="minorHAnsi"/>
          <w:sz w:val="23"/>
          <w:szCs w:val="23"/>
        </w:rPr>
        <w:t xml:space="preserve">yeas; motion </w:t>
      </w:r>
      <w:r w:rsidR="000C45A3" w:rsidRPr="00C66554">
        <w:rPr>
          <w:rFonts w:cstheme="minorHAnsi"/>
          <w:sz w:val="23"/>
          <w:szCs w:val="23"/>
        </w:rPr>
        <w:t>passed</w:t>
      </w:r>
      <w:r w:rsidRPr="00C66554">
        <w:rPr>
          <w:rFonts w:cstheme="minorHAnsi"/>
          <w:sz w:val="23"/>
          <w:szCs w:val="23"/>
        </w:rPr>
        <w:t xml:space="preserve">.  </w:t>
      </w:r>
    </w:p>
    <w:p w14:paraId="7DCB30F4" w14:textId="6CE4FA89" w:rsidR="00B3250B" w:rsidRPr="00C66554" w:rsidRDefault="00B3250B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0061593" w14:textId="77777777" w:rsidR="00C773E3" w:rsidRPr="00C66554" w:rsidRDefault="00C773E3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4919E18" w14:textId="77777777" w:rsidR="002C27D8" w:rsidRDefault="002C27D8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371A5C5" w14:textId="77777777" w:rsidR="00C66554" w:rsidRDefault="00C66554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702F5D9" w14:textId="77777777" w:rsidR="00C66554" w:rsidRDefault="00C66554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1A05A45" w14:textId="77777777" w:rsidR="00C66554" w:rsidRPr="00C66554" w:rsidRDefault="00C66554" w:rsidP="00C6655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C8D3E3D" w14:textId="747569D9" w:rsidR="000B2419" w:rsidRPr="003C1B69" w:rsidRDefault="000B2419" w:rsidP="00C66554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>Signed:  ___________________________</w:t>
      </w:r>
      <w:r w:rsidR="00C773E3" w:rsidRPr="003C1B69">
        <w:rPr>
          <w:rFonts w:cstheme="minorHAnsi"/>
          <w:sz w:val="24"/>
          <w:szCs w:val="24"/>
        </w:rPr>
        <w:t>___</w:t>
      </w:r>
      <w:r w:rsidRPr="003C1B69">
        <w:rPr>
          <w:rFonts w:cstheme="minorHAnsi"/>
          <w:sz w:val="24"/>
          <w:szCs w:val="24"/>
        </w:rPr>
        <w:t xml:space="preserve"> Attested by:  </w:t>
      </w:r>
      <w:r w:rsidR="00993E2D" w:rsidRPr="003C1B69">
        <w:rPr>
          <w:rFonts w:cstheme="minorHAnsi"/>
          <w:sz w:val="24"/>
          <w:szCs w:val="24"/>
        </w:rPr>
        <w:t>___________________________</w:t>
      </w:r>
      <w:r w:rsidR="00C773E3" w:rsidRPr="003C1B69">
        <w:rPr>
          <w:rFonts w:cstheme="minorHAnsi"/>
          <w:sz w:val="24"/>
          <w:szCs w:val="24"/>
        </w:rPr>
        <w:t>___</w:t>
      </w:r>
    </w:p>
    <w:p w14:paraId="2678A78F" w14:textId="5EDAE5F3" w:rsidR="00D45A8A" w:rsidRPr="003C1B69" w:rsidRDefault="000B2419" w:rsidP="00C66554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 xml:space="preserve">      </w:t>
      </w:r>
      <w:r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 xml:space="preserve"> </w:t>
      </w:r>
      <w:r w:rsidR="00C82CC6" w:rsidRPr="003C1B69">
        <w:rPr>
          <w:rFonts w:cstheme="minorHAnsi"/>
          <w:sz w:val="24"/>
          <w:szCs w:val="24"/>
        </w:rPr>
        <w:t xml:space="preserve">Gary </w:t>
      </w:r>
      <w:r w:rsidR="003A3BA1" w:rsidRPr="003C1B69">
        <w:rPr>
          <w:rFonts w:cstheme="minorHAnsi"/>
          <w:sz w:val="24"/>
          <w:szCs w:val="24"/>
        </w:rPr>
        <w:t xml:space="preserve">R. </w:t>
      </w:r>
      <w:r w:rsidR="00C82CC6" w:rsidRPr="003C1B69">
        <w:rPr>
          <w:rFonts w:cstheme="minorHAnsi"/>
          <w:sz w:val="24"/>
          <w:szCs w:val="24"/>
        </w:rPr>
        <w:t>Kincannon</w:t>
      </w:r>
      <w:r w:rsidR="003A55CE" w:rsidRPr="003C1B69">
        <w:rPr>
          <w:rFonts w:cstheme="minorHAnsi"/>
          <w:sz w:val="24"/>
          <w:szCs w:val="24"/>
        </w:rPr>
        <w:t>, Mayor</w:t>
      </w:r>
      <w:r w:rsidR="003A55CE" w:rsidRPr="003C1B69">
        <w:rPr>
          <w:rFonts w:cstheme="minorHAnsi"/>
          <w:sz w:val="24"/>
          <w:szCs w:val="24"/>
        </w:rPr>
        <w:tab/>
      </w:r>
      <w:r w:rsidR="003A55CE" w:rsidRPr="003C1B69">
        <w:rPr>
          <w:rFonts w:cstheme="minorHAnsi"/>
          <w:sz w:val="24"/>
          <w:szCs w:val="24"/>
        </w:rPr>
        <w:tab/>
      </w:r>
      <w:r w:rsidR="00A40C6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         </w:t>
      </w:r>
      <w:r w:rsidR="003A3BA1" w:rsidRPr="003C1B69">
        <w:rPr>
          <w:rFonts w:cstheme="minorHAnsi"/>
          <w:sz w:val="24"/>
          <w:szCs w:val="24"/>
        </w:rPr>
        <w:t xml:space="preserve">    </w:t>
      </w:r>
      <w:r w:rsidR="00814259" w:rsidRPr="003C1B69">
        <w:rPr>
          <w:rFonts w:cstheme="minorHAnsi"/>
          <w:sz w:val="24"/>
          <w:szCs w:val="24"/>
        </w:rPr>
        <w:t>Christie Homer-Miller</w:t>
      </w:r>
      <w:r w:rsidRPr="003C1B69">
        <w:rPr>
          <w:rFonts w:cstheme="minorHAnsi"/>
          <w:sz w:val="24"/>
          <w:szCs w:val="24"/>
        </w:rPr>
        <w:t>, Fiscal Officer</w:t>
      </w:r>
    </w:p>
    <w:sectPr w:rsidR="00D45A8A" w:rsidRPr="003C1B69" w:rsidSect="003C1B69">
      <w:headerReference w:type="default" r:id="rId8"/>
      <w:footerReference w:type="default" r:id="rId9"/>
      <w:pgSz w:w="12240" w:h="15840" w:code="1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6A2A" w14:textId="77777777" w:rsidR="00EC3DCF" w:rsidRDefault="00EC3DCF" w:rsidP="00180506">
      <w:pPr>
        <w:spacing w:after="0" w:line="240" w:lineRule="auto"/>
      </w:pPr>
      <w:r>
        <w:separator/>
      </w:r>
    </w:p>
  </w:endnote>
  <w:endnote w:type="continuationSeparator" w:id="0">
    <w:p w14:paraId="699D9B0C" w14:textId="77777777" w:rsidR="00EC3DCF" w:rsidRDefault="00EC3DCF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9ABC" w14:textId="77777777" w:rsidR="00EC3DCF" w:rsidRDefault="00EC3DCF" w:rsidP="00180506">
      <w:pPr>
        <w:spacing w:after="0" w:line="240" w:lineRule="auto"/>
      </w:pPr>
      <w:r>
        <w:separator/>
      </w:r>
    </w:p>
  </w:footnote>
  <w:footnote w:type="continuationSeparator" w:id="0">
    <w:p w14:paraId="50CBCE35" w14:textId="77777777" w:rsidR="00EC3DCF" w:rsidRDefault="00EC3DCF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4A15E6AD" w:rsidR="00732067" w:rsidRPr="003B76BF" w:rsidRDefault="00FB4368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April</w:t>
        </w:r>
        <w:r w:rsidR="00780453">
          <w:rPr>
            <w:rFonts w:cstheme="minorHAnsi"/>
            <w:b/>
            <w:sz w:val="28"/>
            <w:szCs w:val="28"/>
          </w:rPr>
          <w:t xml:space="preserve"> </w:t>
        </w:r>
        <w:r>
          <w:rPr>
            <w:rFonts w:cstheme="minorHAnsi"/>
            <w:b/>
            <w:sz w:val="28"/>
            <w:szCs w:val="28"/>
          </w:rPr>
          <w:t>24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81788E">
          <w:rPr>
            <w:b/>
            <w:sz w:val="28"/>
            <w:szCs w:val="28"/>
          </w:rPr>
          <w:t>5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59"/>
    <w:multiLevelType w:val="hybridMultilevel"/>
    <w:tmpl w:val="FDC4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C616C"/>
    <w:multiLevelType w:val="hybridMultilevel"/>
    <w:tmpl w:val="FF6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76A7"/>
    <w:multiLevelType w:val="hybridMultilevel"/>
    <w:tmpl w:val="F1D8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247"/>
    <w:multiLevelType w:val="hybridMultilevel"/>
    <w:tmpl w:val="9C98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31556">
    <w:abstractNumId w:val="24"/>
  </w:num>
  <w:num w:numId="2" w16cid:durableId="137068477">
    <w:abstractNumId w:val="20"/>
  </w:num>
  <w:num w:numId="3" w16cid:durableId="1455824822">
    <w:abstractNumId w:val="14"/>
  </w:num>
  <w:num w:numId="4" w16cid:durableId="1393314404">
    <w:abstractNumId w:val="9"/>
  </w:num>
  <w:num w:numId="5" w16cid:durableId="1706368164">
    <w:abstractNumId w:val="1"/>
  </w:num>
  <w:num w:numId="6" w16cid:durableId="1152529109">
    <w:abstractNumId w:val="21"/>
  </w:num>
  <w:num w:numId="7" w16cid:durableId="424545245">
    <w:abstractNumId w:val="17"/>
  </w:num>
  <w:num w:numId="8" w16cid:durableId="744298805">
    <w:abstractNumId w:val="16"/>
  </w:num>
  <w:num w:numId="9" w16cid:durableId="450631222">
    <w:abstractNumId w:val="11"/>
  </w:num>
  <w:num w:numId="10" w16cid:durableId="68507622">
    <w:abstractNumId w:val="22"/>
  </w:num>
  <w:num w:numId="11" w16cid:durableId="2104034116">
    <w:abstractNumId w:val="25"/>
  </w:num>
  <w:num w:numId="12" w16cid:durableId="693774967">
    <w:abstractNumId w:val="10"/>
  </w:num>
  <w:num w:numId="13" w16cid:durableId="388696851">
    <w:abstractNumId w:val="4"/>
  </w:num>
  <w:num w:numId="14" w16cid:durableId="37555263">
    <w:abstractNumId w:val="2"/>
  </w:num>
  <w:num w:numId="15" w16cid:durableId="1247036038">
    <w:abstractNumId w:val="23"/>
  </w:num>
  <w:num w:numId="16" w16cid:durableId="491873887">
    <w:abstractNumId w:val="7"/>
  </w:num>
  <w:num w:numId="17" w16cid:durableId="1413772586">
    <w:abstractNumId w:val="12"/>
  </w:num>
  <w:num w:numId="18" w16cid:durableId="1035888878">
    <w:abstractNumId w:val="6"/>
  </w:num>
  <w:num w:numId="19" w16cid:durableId="564682426">
    <w:abstractNumId w:val="5"/>
  </w:num>
  <w:num w:numId="20" w16cid:durableId="1544752667">
    <w:abstractNumId w:val="15"/>
  </w:num>
  <w:num w:numId="21" w16cid:durableId="1211530324">
    <w:abstractNumId w:val="3"/>
  </w:num>
  <w:num w:numId="22" w16cid:durableId="1690914912">
    <w:abstractNumId w:val="18"/>
  </w:num>
  <w:num w:numId="23" w16cid:durableId="1617057024">
    <w:abstractNumId w:val="13"/>
  </w:num>
  <w:num w:numId="24" w16cid:durableId="720399890">
    <w:abstractNumId w:val="19"/>
  </w:num>
  <w:num w:numId="25" w16cid:durableId="370961817">
    <w:abstractNumId w:val="0"/>
  </w:num>
  <w:num w:numId="26" w16cid:durableId="3314936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27A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6E00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3B1D"/>
    <w:rsid w:val="00035ACA"/>
    <w:rsid w:val="00035BE9"/>
    <w:rsid w:val="0003609B"/>
    <w:rsid w:val="00037B44"/>
    <w:rsid w:val="00041C60"/>
    <w:rsid w:val="00044047"/>
    <w:rsid w:val="00045255"/>
    <w:rsid w:val="0004546F"/>
    <w:rsid w:val="00045849"/>
    <w:rsid w:val="0004610A"/>
    <w:rsid w:val="00050AED"/>
    <w:rsid w:val="0005502D"/>
    <w:rsid w:val="00056A75"/>
    <w:rsid w:val="00057AA5"/>
    <w:rsid w:val="00057CCA"/>
    <w:rsid w:val="0006120E"/>
    <w:rsid w:val="00062397"/>
    <w:rsid w:val="000638AB"/>
    <w:rsid w:val="00065ED1"/>
    <w:rsid w:val="00067117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2A32"/>
    <w:rsid w:val="000B3084"/>
    <w:rsid w:val="000B4348"/>
    <w:rsid w:val="000B4D4C"/>
    <w:rsid w:val="000C0CD3"/>
    <w:rsid w:val="000C0E28"/>
    <w:rsid w:val="000C411A"/>
    <w:rsid w:val="000C45A3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5B81"/>
    <w:rsid w:val="000D61FA"/>
    <w:rsid w:val="000D7073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C5C"/>
    <w:rsid w:val="00115F2C"/>
    <w:rsid w:val="00116BC1"/>
    <w:rsid w:val="0011728A"/>
    <w:rsid w:val="001203E2"/>
    <w:rsid w:val="0012193A"/>
    <w:rsid w:val="00122434"/>
    <w:rsid w:val="00123291"/>
    <w:rsid w:val="001258FD"/>
    <w:rsid w:val="00127366"/>
    <w:rsid w:val="0013088F"/>
    <w:rsid w:val="001341C1"/>
    <w:rsid w:val="0013438C"/>
    <w:rsid w:val="00135392"/>
    <w:rsid w:val="001353CC"/>
    <w:rsid w:val="001361D3"/>
    <w:rsid w:val="00136D9A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74A7"/>
    <w:rsid w:val="00167F30"/>
    <w:rsid w:val="001700C5"/>
    <w:rsid w:val="00170274"/>
    <w:rsid w:val="00170DCF"/>
    <w:rsid w:val="0017223F"/>
    <w:rsid w:val="001726E5"/>
    <w:rsid w:val="00173A6C"/>
    <w:rsid w:val="00173D7F"/>
    <w:rsid w:val="00176364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EC2"/>
    <w:rsid w:val="001853D7"/>
    <w:rsid w:val="001854C7"/>
    <w:rsid w:val="0018696D"/>
    <w:rsid w:val="0018751B"/>
    <w:rsid w:val="001909BE"/>
    <w:rsid w:val="00191BF8"/>
    <w:rsid w:val="001924BA"/>
    <w:rsid w:val="00193CDF"/>
    <w:rsid w:val="00194702"/>
    <w:rsid w:val="0019475A"/>
    <w:rsid w:val="00194CC7"/>
    <w:rsid w:val="00195A92"/>
    <w:rsid w:val="00196CA0"/>
    <w:rsid w:val="001974C6"/>
    <w:rsid w:val="001A11A4"/>
    <w:rsid w:val="001A1AC0"/>
    <w:rsid w:val="001A3023"/>
    <w:rsid w:val="001A35E8"/>
    <w:rsid w:val="001A389E"/>
    <w:rsid w:val="001A5487"/>
    <w:rsid w:val="001A6660"/>
    <w:rsid w:val="001B1267"/>
    <w:rsid w:val="001B2C90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0B87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762"/>
    <w:rsid w:val="00205855"/>
    <w:rsid w:val="002122BB"/>
    <w:rsid w:val="00212BF5"/>
    <w:rsid w:val="00213B0E"/>
    <w:rsid w:val="002152DD"/>
    <w:rsid w:val="002153D5"/>
    <w:rsid w:val="002165FB"/>
    <w:rsid w:val="002172B6"/>
    <w:rsid w:val="002212A4"/>
    <w:rsid w:val="00222449"/>
    <w:rsid w:val="00224B28"/>
    <w:rsid w:val="0022576A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A71"/>
    <w:rsid w:val="00273B7D"/>
    <w:rsid w:val="00273D3D"/>
    <w:rsid w:val="00273EC4"/>
    <w:rsid w:val="00273F65"/>
    <w:rsid w:val="00276EAE"/>
    <w:rsid w:val="0027701F"/>
    <w:rsid w:val="002778B4"/>
    <w:rsid w:val="00280118"/>
    <w:rsid w:val="00280B65"/>
    <w:rsid w:val="0028196D"/>
    <w:rsid w:val="00281B34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95A9F"/>
    <w:rsid w:val="002A00C4"/>
    <w:rsid w:val="002A1506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9D1"/>
    <w:rsid w:val="0031015D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5A8A"/>
    <w:rsid w:val="0031688E"/>
    <w:rsid w:val="0031788F"/>
    <w:rsid w:val="00317C85"/>
    <w:rsid w:val="0032005F"/>
    <w:rsid w:val="003202D3"/>
    <w:rsid w:val="0032066B"/>
    <w:rsid w:val="00320713"/>
    <w:rsid w:val="00323288"/>
    <w:rsid w:val="003236C7"/>
    <w:rsid w:val="00323F4E"/>
    <w:rsid w:val="00325DBF"/>
    <w:rsid w:val="00326D6B"/>
    <w:rsid w:val="00327395"/>
    <w:rsid w:val="003324A0"/>
    <w:rsid w:val="0033398B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323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97B20"/>
    <w:rsid w:val="003A001D"/>
    <w:rsid w:val="003A2CF7"/>
    <w:rsid w:val="003A3B68"/>
    <w:rsid w:val="003A3BA1"/>
    <w:rsid w:val="003A400F"/>
    <w:rsid w:val="003A46C6"/>
    <w:rsid w:val="003A55CE"/>
    <w:rsid w:val="003A6BE5"/>
    <w:rsid w:val="003A714C"/>
    <w:rsid w:val="003B0A9F"/>
    <w:rsid w:val="003B1143"/>
    <w:rsid w:val="003B2469"/>
    <w:rsid w:val="003B2779"/>
    <w:rsid w:val="003B2B1E"/>
    <w:rsid w:val="003B5C4E"/>
    <w:rsid w:val="003B5D17"/>
    <w:rsid w:val="003B6293"/>
    <w:rsid w:val="003B720E"/>
    <w:rsid w:val="003B76BF"/>
    <w:rsid w:val="003C0895"/>
    <w:rsid w:val="003C0C9A"/>
    <w:rsid w:val="003C0DFD"/>
    <w:rsid w:val="003C1B69"/>
    <w:rsid w:val="003C1C02"/>
    <w:rsid w:val="003C3A1A"/>
    <w:rsid w:val="003C6305"/>
    <w:rsid w:val="003C7CA8"/>
    <w:rsid w:val="003D0740"/>
    <w:rsid w:val="003D3904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FB8"/>
    <w:rsid w:val="0040790D"/>
    <w:rsid w:val="00407D9C"/>
    <w:rsid w:val="00407FA1"/>
    <w:rsid w:val="00410063"/>
    <w:rsid w:val="00411984"/>
    <w:rsid w:val="00412848"/>
    <w:rsid w:val="004133B0"/>
    <w:rsid w:val="00413D7F"/>
    <w:rsid w:val="00414021"/>
    <w:rsid w:val="0042008F"/>
    <w:rsid w:val="00420F35"/>
    <w:rsid w:val="004216A5"/>
    <w:rsid w:val="00422242"/>
    <w:rsid w:val="004223F6"/>
    <w:rsid w:val="00422A5A"/>
    <w:rsid w:val="004248B4"/>
    <w:rsid w:val="00425652"/>
    <w:rsid w:val="00426138"/>
    <w:rsid w:val="004301EC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6E08"/>
    <w:rsid w:val="00447475"/>
    <w:rsid w:val="00447596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5EA2"/>
    <w:rsid w:val="0046606A"/>
    <w:rsid w:val="0046655C"/>
    <w:rsid w:val="004669CF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AAB"/>
    <w:rsid w:val="00482F0F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A0036"/>
    <w:rsid w:val="004A1FBB"/>
    <w:rsid w:val="004A2109"/>
    <w:rsid w:val="004A2A3C"/>
    <w:rsid w:val="004A2F95"/>
    <w:rsid w:val="004A30A0"/>
    <w:rsid w:val="004A3C9C"/>
    <w:rsid w:val="004A47B0"/>
    <w:rsid w:val="004A62F2"/>
    <w:rsid w:val="004B1172"/>
    <w:rsid w:val="004B2F76"/>
    <w:rsid w:val="004B358F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9AC"/>
    <w:rsid w:val="004F4080"/>
    <w:rsid w:val="004F4272"/>
    <w:rsid w:val="004F58EE"/>
    <w:rsid w:val="004F741C"/>
    <w:rsid w:val="004F78C1"/>
    <w:rsid w:val="00500859"/>
    <w:rsid w:val="00502084"/>
    <w:rsid w:val="00502EB9"/>
    <w:rsid w:val="00503B51"/>
    <w:rsid w:val="00503D36"/>
    <w:rsid w:val="00504453"/>
    <w:rsid w:val="00504A50"/>
    <w:rsid w:val="00504C51"/>
    <w:rsid w:val="00505427"/>
    <w:rsid w:val="00506459"/>
    <w:rsid w:val="005064BF"/>
    <w:rsid w:val="00506B17"/>
    <w:rsid w:val="0050749B"/>
    <w:rsid w:val="00510400"/>
    <w:rsid w:val="00510B59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348C"/>
    <w:rsid w:val="005254D4"/>
    <w:rsid w:val="00525646"/>
    <w:rsid w:val="005267C2"/>
    <w:rsid w:val="0052721A"/>
    <w:rsid w:val="00530620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59C"/>
    <w:rsid w:val="00552630"/>
    <w:rsid w:val="00552C94"/>
    <w:rsid w:val="00552DD4"/>
    <w:rsid w:val="00555098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22C"/>
    <w:rsid w:val="005726BB"/>
    <w:rsid w:val="005742DE"/>
    <w:rsid w:val="0057526F"/>
    <w:rsid w:val="00575772"/>
    <w:rsid w:val="005764AE"/>
    <w:rsid w:val="005764FC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97E8B"/>
    <w:rsid w:val="005A07E3"/>
    <w:rsid w:val="005A101C"/>
    <w:rsid w:val="005A122C"/>
    <w:rsid w:val="005A2F13"/>
    <w:rsid w:val="005A2F50"/>
    <w:rsid w:val="005A3231"/>
    <w:rsid w:val="005A3234"/>
    <w:rsid w:val="005A4835"/>
    <w:rsid w:val="005A4E9F"/>
    <w:rsid w:val="005A5159"/>
    <w:rsid w:val="005A7694"/>
    <w:rsid w:val="005B2C21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1C83"/>
    <w:rsid w:val="005E237F"/>
    <w:rsid w:val="005E3598"/>
    <w:rsid w:val="005E3C9A"/>
    <w:rsid w:val="005E4379"/>
    <w:rsid w:val="005F2ADF"/>
    <w:rsid w:val="005F469E"/>
    <w:rsid w:val="005F6696"/>
    <w:rsid w:val="0060091E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27BBB"/>
    <w:rsid w:val="00630537"/>
    <w:rsid w:val="006305E0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3D6"/>
    <w:rsid w:val="006509CB"/>
    <w:rsid w:val="006517F6"/>
    <w:rsid w:val="00651D7D"/>
    <w:rsid w:val="0065353E"/>
    <w:rsid w:val="006544AF"/>
    <w:rsid w:val="0065501F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5674"/>
    <w:rsid w:val="006960B0"/>
    <w:rsid w:val="0069630D"/>
    <w:rsid w:val="006A0BE7"/>
    <w:rsid w:val="006A12F4"/>
    <w:rsid w:val="006A511D"/>
    <w:rsid w:val="006A5C15"/>
    <w:rsid w:val="006A6450"/>
    <w:rsid w:val="006A7967"/>
    <w:rsid w:val="006B391B"/>
    <w:rsid w:val="006B4A55"/>
    <w:rsid w:val="006B5B46"/>
    <w:rsid w:val="006B71AF"/>
    <w:rsid w:val="006C09D6"/>
    <w:rsid w:val="006C109E"/>
    <w:rsid w:val="006C18FC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ADE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734C"/>
    <w:rsid w:val="00700435"/>
    <w:rsid w:val="00703847"/>
    <w:rsid w:val="00704581"/>
    <w:rsid w:val="007046C7"/>
    <w:rsid w:val="00704F14"/>
    <w:rsid w:val="00705948"/>
    <w:rsid w:val="00705A1D"/>
    <w:rsid w:val="00705A90"/>
    <w:rsid w:val="00710730"/>
    <w:rsid w:val="00710BCD"/>
    <w:rsid w:val="00711083"/>
    <w:rsid w:val="0071201A"/>
    <w:rsid w:val="0071437E"/>
    <w:rsid w:val="00714CBA"/>
    <w:rsid w:val="00715810"/>
    <w:rsid w:val="00715941"/>
    <w:rsid w:val="00716081"/>
    <w:rsid w:val="007166AD"/>
    <w:rsid w:val="0071773E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370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B7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4486"/>
    <w:rsid w:val="00754774"/>
    <w:rsid w:val="00756857"/>
    <w:rsid w:val="0076050F"/>
    <w:rsid w:val="0076122F"/>
    <w:rsid w:val="007617D1"/>
    <w:rsid w:val="00761A79"/>
    <w:rsid w:val="00762F58"/>
    <w:rsid w:val="00764AD8"/>
    <w:rsid w:val="0076757E"/>
    <w:rsid w:val="007702DA"/>
    <w:rsid w:val="007703AE"/>
    <w:rsid w:val="0077379F"/>
    <w:rsid w:val="00773ED3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3D0"/>
    <w:rsid w:val="007A6063"/>
    <w:rsid w:val="007A6DC6"/>
    <w:rsid w:val="007B0565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279"/>
    <w:rsid w:val="007C3610"/>
    <w:rsid w:val="007C373E"/>
    <w:rsid w:val="007C38F8"/>
    <w:rsid w:val="007C5384"/>
    <w:rsid w:val="007C634F"/>
    <w:rsid w:val="007C7805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2976"/>
    <w:rsid w:val="007E5B8A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724D"/>
    <w:rsid w:val="0081788E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1094"/>
    <w:rsid w:val="00832161"/>
    <w:rsid w:val="008327BA"/>
    <w:rsid w:val="008341ED"/>
    <w:rsid w:val="00834AD3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ACB"/>
    <w:rsid w:val="00846C05"/>
    <w:rsid w:val="00850331"/>
    <w:rsid w:val="00851838"/>
    <w:rsid w:val="008520F8"/>
    <w:rsid w:val="008529DE"/>
    <w:rsid w:val="00853D10"/>
    <w:rsid w:val="00854238"/>
    <w:rsid w:val="00855D09"/>
    <w:rsid w:val="00860268"/>
    <w:rsid w:val="008611ED"/>
    <w:rsid w:val="0086133A"/>
    <w:rsid w:val="00863243"/>
    <w:rsid w:val="00863BA0"/>
    <w:rsid w:val="008665BD"/>
    <w:rsid w:val="008670E8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249F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3D69"/>
    <w:rsid w:val="0089424B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A7FB8"/>
    <w:rsid w:val="008B2204"/>
    <w:rsid w:val="008B3F08"/>
    <w:rsid w:val="008B4BAF"/>
    <w:rsid w:val="008B4C20"/>
    <w:rsid w:val="008B6D4E"/>
    <w:rsid w:val="008C00A0"/>
    <w:rsid w:val="008C015A"/>
    <w:rsid w:val="008C0B1E"/>
    <w:rsid w:val="008C2474"/>
    <w:rsid w:val="008C2A7E"/>
    <w:rsid w:val="008C3EC4"/>
    <w:rsid w:val="008C438A"/>
    <w:rsid w:val="008C58F8"/>
    <w:rsid w:val="008C5AF0"/>
    <w:rsid w:val="008C646B"/>
    <w:rsid w:val="008C74C6"/>
    <w:rsid w:val="008D0443"/>
    <w:rsid w:val="008D0ABD"/>
    <w:rsid w:val="008D34FF"/>
    <w:rsid w:val="008D3C16"/>
    <w:rsid w:val="008D40E3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F1BDE"/>
    <w:rsid w:val="008F3BF9"/>
    <w:rsid w:val="008F4478"/>
    <w:rsid w:val="008F52E3"/>
    <w:rsid w:val="008F5A83"/>
    <w:rsid w:val="008F5DFE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819"/>
    <w:rsid w:val="00905FCC"/>
    <w:rsid w:val="00906135"/>
    <w:rsid w:val="00906941"/>
    <w:rsid w:val="00907B7E"/>
    <w:rsid w:val="00910077"/>
    <w:rsid w:val="00911FAF"/>
    <w:rsid w:val="00912FD4"/>
    <w:rsid w:val="009137F4"/>
    <w:rsid w:val="00913DCB"/>
    <w:rsid w:val="00914388"/>
    <w:rsid w:val="00914A0E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0E0"/>
    <w:rsid w:val="00943753"/>
    <w:rsid w:val="00943BA9"/>
    <w:rsid w:val="00945173"/>
    <w:rsid w:val="00945821"/>
    <w:rsid w:val="009458D2"/>
    <w:rsid w:val="0094595F"/>
    <w:rsid w:val="00946574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42F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0D12"/>
    <w:rsid w:val="009A1FA4"/>
    <w:rsid w:val="009A2103"/>
    <w:rsid w:val="009A267E"/>
    <w:rsid w:val="009A2829"/>
    <w:rsid w:val="009A2945"/>
    <w:rsid w:val="009A2EB4"/>
    <w:rsid w:val="009A2F2D"/>
    <w:rsid w:val="009A3066"/>
    <w:rsid w:val="009A5A40"/>
    <w:rsid w:val="009A6F55"/>
    <w:rsid w:val="009A747C"/>
    <w:rsid w:val="009A7705"/>
    <w:rsid w:val="009B3C23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547"/>
    <w:rsid w:val="009D3B69"/>
    <w:rsid w:val="009D3D94"/>
    <w:rsid w:val="009D43EF"/>
    <w:rsid w:val="009D469D"/>
    <w:rsid w:val="009D46EE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3D8E"/>
    <w:rsid w:val="009E4051"/>
    <w:rsid w:val="009E418A"/>
    <w:rsid w:val="009E4434"/>
    <w:rsid w:val="009E72E5"/>
    <w:rsid w:val="009E7A39"/>
    <w:rsid w:val="009F0AE6"/>
    <w:rsid w:val="009F10BA"/>
    <w:rsid w:val="009F1108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083"/>
    <w:rsid w:val="00A0246A"/>
    <w:rsid w:val="00A02545"/>
    <w:rsid w:val="00A03200"/>
    <w:rsid w:val="00A04701"/>
    <w:rsid w:val="00A048F0"/>
    <w:rsid w:val="00A06633"/>
    <w:rsid w:val="00A06C15"/>
    <w:rsid w:val="00A06E8F"/>
    <w:rsid w:val="00A07F64"/>
    <w:rsid w:val="00A1121C"/>
    <w:rsid w:val="00A113DF"/>
    <w:rsid w:val="00A12676"/>
    <w:rsid w:val="00A1515C"/>
    <w:rsid w:val="00A1652B"/>
    <w:rsid w:val="00A16D74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16C4"/>
    <w:rsid w:val="00A61C54"/>
    <w:rsid w:val="00A63A4B"/>
    <w:rsid w:val="00A63F64"/>
    <w:rsid w:val="00A657F8"/>
    <w:rsid w:val="00A65E50"/>
    <w:rsid w:val="00A672CB"/>
    <w:rsid w:val="00A70667"/>
    <w:rsid w:val="00A70D5A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87BB3"/>
    <w:rsid w:val="00A903B1"/>
    <w:rsid w:val="00A90F80"/>
    <w:rsid w:val="00A9124A"/>
    <w:rsid w:val="00A919E9"/>
    <w:rsid w:val="00A91D00"/>
    <w:rsid w:val="00A9406A"/>
    <w:rsid w:val="00A955C6"/>
    <w:rsid w:val="00A957DB"/>
    <w:rsid w:val="00A95EBB"/>
    <w:rsid w:val="00A96710"/>
    <w:rsid w:val="00A9677C"/>
    <w:rsid w:val="00A96F4B"/>
    <w:rsid w:val="00A9759A"/>
    <w:rsid w:val="00AA0679"/>
    <w:rsid w:val="00AA2CFF"/>
    <w:rsid w:val="00AA321D"/>
    <w:rsid w:val="00AA41C8"/>
    <w:rsid w:val="00AA4224"/>
    <w:rsid w:val="00AA4352"/>
    <w:rsid w:val="00AA49A6"/>
    <w:rsid w:val="00AA506B"/>
    <w:rsid w:val="00AA6799"/>
    <w:rsid w:val="00AA68CF"/>
    <w:rsid w:val="00AB1A7A"/>
    <w:rsid w:val="00AB4247"/>
    <w:rsid w:val="00AB49FB"/>
    <w:rsid w:val="00AB54FB"/>
    <w:rsid w:val="00AB555C"/>
    <w:rsid w:val="00AB76A3"/>
    <w:rsid w:val="00AB7A94"/>
    <w:rsid w:val="00AC0A19"/>
    <w:rsid w:val="00AC0BB0"/>
    <w:rsid w:val="00AC3179"/>
    <w:rsid w:val="00AC667F"/>
    <w:rsid w:val="00AD145C"/>
    <w:rsid w:val="00AD151E"/>
    <w:rsid w:val="00AD2B90"/>
    <w:rsid w:val="00AD3F65"/>
    <w:rsid w:val="00AD6516"/>
    <w:rsid w:val="00AE066F"/>
    <w:rsid w:val="00AE0CB5"/>
    <w:rsid w:val="00AE0F8F"/>
    <w:rsid w:val="00AE1D7B"/>
    <w:rsid w:val="00AE52E7"/>
    <w:rsid w:val="00AE683E"/>
    <w:rsid w:val="00AE75D6"/>
    <w:rsid w:val="00AF0013"/>
    <w:rsid w:val="00AF0773"/>
    <w:rsid w:val="00AF10A3"/>
    <w:rsid w:val="00AF128F"/>
    <w:rsid w:val="00AF16A5"/>
    <w:rsid w:val="00AF1EF5"/>
    <w:rsid w:val="00AF3E75"/>
    <w:rsid w:val="00AF4A41"/>
    <w:rsid w:val="00AF554B"/>
    <w:rsid w:val="00AF5819"/>
    <w:rsid w:val="00AF64B8"/>
    <w:rsid w:val="00AF6B76"/>
    <w:rsid w:val="00B02130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0743"/>
    <w:rsid w:val="00B2199A"/>
    <w:rsid w:val="00B25045"/>
    <w:rsid w:val="00B25A0A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33D7"/>
    <w:rsid w:val="00B43C6F"/>
    <w:rsid w:val="00B4543A"/>
    <w:rsid w:val="00B46657"/>
    <w:rsid w:val="00B4734A"/>
    <w:rsid w:val="00B50DB3"/>
    <w:rsid w:val="00B511AF"/>
    <w:rsid w:val="00B519AD"/>
    <w:rsid w:val="00B551EB"/>
    <w:rsid w:val="00B60069"/>
    <w:rsid w:val="00B60C41"/>
    <w:rsid w:val="00B6174A"/>
    <w:rsid w:val="00B629D3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4B54"/>
    <w:rsid w:val="00B95A83"/>
    <w:rsid w:val="00B95B86"/>
    <w:rsid w:val="00B95DC3"/>
    <w:rsid w:val="00B96641"/>
    <w:rsid w:val="00B97DD6"/>
    <w:rsid w:val="00BA08CE"/>
    <w:rsid w:val="00BA0E8A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2AE9"/>
    <w:rsid w:val="00BB44D4"/>
    <w:rsid w:val="00BB4FEF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380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0782E"/>
    <w:rsid w:val="00C11382"/>
    <w:rsid w:val="00C11857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A0"/>
    <w:rsid w:val="00C259E3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48C0"/>
    <w:rsid w:val="00C65CB5"/>
    <w:rsid w:val="00C66554"/>
    <w:rsid w:val="00C702F8"/>
    <w:rsid w:val="00C7036D"/>
    <w:rsid w:val="00C70447"/>
    <w:rsid w:val="00C705AC"/>
    <w:rsid w:val="00C70CE1"/>
    <w:rsid w:val="00C711C6"/>
    <w:rsid w:val="00C724C9"/>
    <w:rsid w:val="00C73A0A"/>
    <w:rsid w:val="00C74AFE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786"/>
    <w:rsid w:val="00C95C6F"/>
    <w:rsid w:val="00C95CC2"/>
    <w:rsid w:val="00C9625C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BC"/>
    <w:rsid w:val="00CD4ADC"/>
    <w:rsid w:val="00CD57E6"/>
    <w:rsid w:val="00CD6340"/>
    <w:rsid w:val="00CD64DC"/>
    <w:rsid w:val="00CD7A8B"/>
    <w:rsid w:val="00CE0764"/>
    <w:rsid w:val="00CE13AD"/>
    <w:rsid w:val="00CE163D"/>
    <w:rsid w:val="00CE2CBB"/>
    <w:rsid w:val="00CE61D2"/>
    <w:rsid w:val="00CE764F"/>
    <w:rsid w:val="00CF1171"/>
    <w:rsid w:val="00CF1784"/>
    <w:rsid w:val="00CF2BD3"/>
    <w:rsid w:val="00CF2EF7"/>
    <w:rsid w:val="00CF2F07"/>
    <w:rsid w:val="00CF4E5C"/>
    <w:rsid w:val="00CF5760"/>
    <w:rsid w:val="00CF600D"/>
    <w:rsid w:val="00D010C4"/>
    <w:rsid w:val="00D02718"/>
    <w:rsid w:val="00D02A09"/>
    <w:rsid w:val="00D02B44"/>
    <w:rsid w:val="00D02C0D"/>
    <w:rsid w:val="00D03533"/>
    <w:rsid w:val="00D076CD"/>
    <w:rsid w:val="00D1002C"/>
    <w:rsid w:val="00D10778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472"/>
    <w:rsid w:val="00D27A2E"/>
    <w:rsid w:val="00D300A8"/>
    <w:rsid w:val="00D32A4B"/>
    <w:rsid w:val="00D32B16"/>
    <w:rsid w:val="00D32DCA"/>
    <w:rsid w:val="00D332B5"/>
    <w:rsid w:val="00D339DD"/>
    <w:rsid w:val="00D36092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15CA"/>
    <w:rsid w:val="00D52D70"/>
    <w:rsid w:val="00D54C57"/>
    <w:rsid w:val="00D55164"/>
    <w:rsid w:val="00D55C9B"/>
    <w:rsid w:val="00D55CB0"/>
    <w:rsid w:val="00D6095F"/>
    <w:rsid w:val="00D615A2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29AB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91B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2D22"/>
    <w:rsid w:val="00DF3394"/>
    <w:rsid w:val="00DF418D"/>
    <w:rsid w:val="00DF62D7"/>
    <w:rsid w:val="00DF659B"/>
    <w:rsid w:val="00DF6970"/>
    <w:rsid w:val="00E005AB"/>
    <w:rsid w:val="00E034B1"/>
    <w:rsid w:val="00E03713"/>
    <w:rsid w:val="00E03DA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25CB"/>
    <w:rsid w:val="00E226BC"/>
    <w:rsid w:val="00E27CEA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1773"/>
    <w:rsid w:val="00E42838"/>
    <w:rsid w:val="00E45D31"/>
    <w:rsid w:val="00E461B0"/>
    <w:rsid w:val="00E47775"/>
    <w:rsid w:val="00E47F72"/>
    <w:rsid w:val="00E5089C"/>
    <w:rsid w:val="00E50A1E"/>
    <w:rsid w:val="00E50A51"/>
    <w:rsid w:val="00E50D3C"/>
    <w:rsid w:val="00E51728"/>
    <w:rsid w:val="00E521E5"/>
    <w:rsid w:val="00E53B8B"/>
    <w:rsid w:val="00E53EEE"/>
    <w:rsid w:val="00E53F58"/>
    <w:rsid w:val="00E54B22"/>
    <w:rsid w:val="00E54E97"/>
    <w:rsid w:val="00E5626F"/>
    <w:rsid w:val="00E568B2"/>
    <w:rsid w:val="00E602E5"/>
    <w:rsid w:val="00E611E8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5888"/>
    <w:rsid w:val="00E80CEF"/>
    <w:rsid w:val="00E8121F"/>
    <w:rsid w:val="00E81257"/>
    <w:rsid w:val="00E818E1"/>
    <w:rsid w:val="00E8356F"/>
    <w:rsid w:val="00E836FA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38B9"/>
    <w:rsid w:val="00EA6F68"/>
    <w:rsid w:val="00EA7724"/>
    <w:rsid w:val="00EA7EF0"/>
    <w:rsid w:val="00EB128E"/>
    <w:rsid w:val="00EB146A"/>
    <w:rsid w:val="00EB1B65"/>
    <w:rsid w:val="00EB2020"/>
    <w:rsid w:val="00EB4439"/>
    <w:rsid w:val="00EB49EF"/>
    <w:rsid w:val="00EB6319"/>
    <w:rsid w:val="00EB75AF"/>
    <w:rsid w:val="00EB794D"/>
    <w:rsid w:val="00EC0568"/>
    <w:rsid w:val="00EC1D41"/>
    <w:rsid w:val="00EC1F9A"/>
    <w:rsid w:val="00EC1FE8"/>
    <w:rsid w:val="00EC3972"/>
    <w:rsid w:val="00EC3B69"/>
    <w:rsid w:val="00EC3BEE"/>
    <w:rsid w:val="00EC3DB1"/>
    <w:rsid w:val="00EC3DCD"/>
    <w:rsid w:val="00EC3DCF"/>
    <w:rsid w:val="00EC4228"/>
    <w:rsid w:val="00EC46FF"/>
    <w:rsid w:val="00EC5599"/>
    <w:rsid w:val="00EC6DBB"/>
    <w:rsid w:val="00ED1D04"/>
    <w:rsid w:val="00ED3AF9"/>
    <w:rsid w:val="00ED65CE"/>
    <w:rsid w:val="00ED6708"/>
    <w:rsid w:val="00ED6A22"/>
    <w:rsid w:val="00ED6A34"/>
    <w:rsid w:val="00ED6C67"/>
    <w:rsid w:val="00ED74CE"/>
    <w:rsid w:val="00EE0FB8"/>
    <w:rsid w:val="00EE1C2F"/>
    <w:rsid w:val="00EE1F5E"/>
    <w:rsid w:val="00EE38B8"/>
    <w:rsid w:val="00EE409A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148E"/>
    <w:rsid w:val="00F02C80"/>
    <w:rsid w:val="00F04552"/>
    <w:rsid w:val="00F052B5"/>
    <w:rsid w:val="00F05301"/>
    <w:rsid w:val="00F05C74"/>
    <w:rsid w:val="00F05D0B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72A"/>
    <w:rsid w:val="00F17FF9"/>
    <w:rsid w:val="00F20037"/>
    <w:rsid w:val="00F2045B"/>
    <w:rsid w:val="00F219F5"/>
    <w:rsid w:val="00F22533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2FC5"/>
    <w:rsid w:val="00F6309F"/>
    <w:rsid w:val="00F63C7F"/>
    <w:rsid w:val="00F63EF5"/>
    <w:rsid w:val="00F64844"/>
    <w:rsid w:val="00F64D40"/>
    <w:rsid w:val="00F655A0"/>
    <w:rsid w:val="00F65F0E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B5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5EC0"/>
    <w:rsid w:val="00F96978"/>
    <w:rsid w:val="00FA12BE"/>
    <w:rsid w:val="00FA12F0"/>
    <w:rsid w:val="00FA2140"/>
    <w:rsid w:val="00FA2324"/>
    <w:rsid w:val="00FA453D"/>
    <w:rsid w:val="00FA5210"/>
    <w:rsid w:val="00FA77C5"/>
    <w:rsid w:val="00FA7AF3"/>
    <w:rsid w:val="00FB35E8"/>
    <w:rsid w:val="00FB35F0"/>
    <w:rsid w:val="00FB4368"/>
    <w:rsid w:val="00FB7836"/>
    <w:rsid w:val="00FC0CCF"/>
    <w:rsid w:val="00FC2A7A"/>
    <w:rsid w:val="00FC30CE"/>
    <w:rsid w:val="00FC3A18"/>
    <w:rsid w:val="00FC4614"/>
    <w:rsid w:val="00FC6CB7"/>
    <w:rsid w:val="00FC7019"/>
    <w:rsid w:val="00FC7096"/>
    <w:rsid w:val="00FD12DB"/>
    <w:rsid w:val="00FD1D74"/>
    <w:rsid w:val="00FD3496"/>
    <w:rsid w:val="00FE08DA"/>
    <w:rsid w:val="00FE1D3C"/>
    <w:rsid w:val="00FE3BAC"/>
    <w:rsid w:val="00FE4E37"/>
    <w:rsid w:val="00FE5FE7"/>
    <w:rsid w:val="00FE6914"/>
    <w:rsid w:val="00FE71DF"/>
    <w:rsid w:val="00FE7384"/>
    <w:rsid w:val="00FE7532"/>
    <w:rsid w:val="00FE76DF"/>
    <w:rsid w:val="00FF1DE7"/>
    <w:rsid w:val="00FF20CC"/>
    <w:rsid w:val="00FF4020"/>
    <w:rsid w:val="00FF436A"/>
    <w:rsid w:val="00FF61F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2022-03-10T20:24:00Z</cp:lastPrinted>
  <dcterms:created xsi:type="dcterms:W3CDTF">2025-06-13T01:23:00Z</dcterms:created>
  <dcterms:modified xsi:type="dcterms:W3CDTF">2025-06-13T01:23:00Z</dcterms:modified>
</cp:coreProperties>
</file>