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o="urn:schemas-microsoft-com:office:office" xmlns:v="urn:schemas-microsoft-com:vml" xmlns:r="http://schemas.openxmlformats.org/officeDocument/2006/relationships" xmlns:w10="urn:schemas-microsoft-com:office:word" xmlns:wp="http://schemas.openxmlformats.org/drawingml/2006/wordprocessingDrawing" xmlns:mc="http://schemas.openxmlformats.org/markup-compatibility/2006" xmlns:wp14="http://schemas.microsoft.com/office/word/2010/wordprocessingDrawing" xmlns:w14="http://schemas.microsoft.com/office/word/2010/wordml" xmlns:wps="http://schemas.microsoft.com/office/word/2010/wordprocessingShape" mc:Ignorable="w14 wp14">
  <w:body>
    <w:p w:rsidR="00B558B5" w:rsidRDefault="00B558B5"/>
    <w:p w:rsidR="005D1452" w:rsidRDefault="005D1452" w:rsidP="005D1452">
      <w:pPr>
        <w:framePr w:w="7440.000000" w:h="617.000000" w:wrap="none" w:hAnchor="page" w:vAnchor="page" w:x="1449.000000" w:y="938.000000"/>
        <w:spacing w:before="0" w:after="0" w:line="268" w:lineRule="exact"/>
        <w:ind w:left="47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27"/>
          <w:szCs w:val="27"/>
          <w:b/>
          <w:color w:val="1e1e1e"/>
        </w:rPr>
        <w:t xml:space="preserve">SUMMA</w:t>
      </w:r>
      <w:r>
        <w:rPr>
          <w:noProof/>
          <w:rFonts w:ascii="Times New Roman" w:hAnsi="Times New Roman" w:cs="Times New Roman"/>
          <w:w w:val="100"/>
          <w:spacing w:val="-2"/>
          <w:sz w:val="27"/>
          <w:szCs w:val="27"/>
          <w:u w:val="single"/>
          <w:b/>
          <w:color w:val="1e1e1e"/>
        </w:rPr>
        <w:t xml:space="preserve">RY</w:t>
      </w:r>
      <w:r>
        <w:rPr>
          <w:noProof/>
          <w:rFonts w:ascii="Times New Roman" w:hAnsi="Times New Roman" w:cs="Times New Roman"/>
          <w:w w:val="100"/>
          <w:spacing w:val="-2"/>
          <w:sz w:val="27"/>
          <w:szCs w:val="27"/>
          <w:color w:val="1e1e1e"/>
        </w:rPr>
        <w:t xml:space="preserve"> </w:t>
      </w:r>
      <w:r>
        <w:rPr>
          <w:noProof/>
          <w:rFonts w:ascii="Times New Roman" w:hAnsi="Times New Roman" w:cs="Times New Roman"/>
          <w:w w:val="100"/>
          <w:spacing w:val="-2"/>
          <w:sz w:val="27"/>
          <w:szCs w:val="27"/>
          <w:b/>
          <w:color w:val="1e1e1e"/>
        </w:rPr>
        <w:t xml:space="preserve">OF ORDINANCES</w:t>
      </w:r>
      <w:r>
        <w:rPr>
          <w:noProof/>
          <w:rFonts w:ascii="Times New Roman" w:hAnsi="Times New Roman" w:cs="Times New Roman"/>
          <w:w w:val="100"/>
          <w:spacing w:val="-2"/>
          <w:sz w:val="27"/>
          <w:szCs w:val="27"/>
          <w:color w:val="1e1e1e"/>
        </w:rPr>
        <w:t xml:space="preserve">, </w:t>
      </w:r>
      <w:r>
        <w:rPr>
          <w:noProof/>
          <w:rFonts w:ascii="Times New Roman" w:hAnsi="Times New Roman" w:cs="Times New Roman"/>
          <w:w w:val="100"/>
          <w:spacing w:val="-2"/>
          <w:sz w:val="27"/>
          <w:szCs w:val="27"/>
          <w:b/>
          <w:color w:val="1e1e1e"/>
        </w:rPr>
        <w:t xml:space="preserve">RESOLUTIONS</w:t>
      </w:r>
      <w:r>
        <w:rPr>
          <w:noProof/>
          <w:rFonts w:ascii="Times New Roman" w:hAnsi="Times New Roman" w:cs="Times New Roman"/>
          <w:w w:val="100"/>
          <w:spacing w:val="-2"/>
          <w:sz w:val="27"/>
          <w:szCs w:val="27"/>
          <w:color w:val="1e1e1e"/>
        </w:rPr>
        <w:t xml:space="preserve">, </w:t>
      </w:r>
      <w:r>
        <w:rPr>
          <w:noProof/>
          <w:rFonts w:ascii="Times New Roman" w:hAnsi="Times New Roman" w:cs="Times New Roman"/>
          <w:w w:val="100"/>
          <w:spacing w:val="-2"/>
          <w:sz w:val="27"/>
          <w:szCs w:val="27"/>
          <w:color w:val="1f201e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27"/>
          <w:szCs w:val="27"/>
          <w:b/>
          <w:color w:val="1f201e"/>
        </w:rPr>
        <w:t xml:space="preserve">&amp;</w:t>
      </w:r>
    </w:p>
    <w:p w:rsidR="005D1452" w:rsidRDefault="005D1452" w:rsidP="005D1452">
      <w:pPr>
        <w:framePr w:w="7440.000000" w:h="617.000000" w:wrap="none" w:hAnchor="page" w:vAnchor="page" w:x="1449.000000" w:y="938.000000"/>
        <w:spacing w:before="67" w:after="0" w:line="264" w:lineRule="exact"/>
        <w:ind w:left="3115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26"/>
          <w:szCs w:val="26"/>
          <w:b/>
          <w:color w:val="1e1e1e"/>
        </w:rPr>
        <w:t xml:space="preserve">NOTICES</w:t>
      </w:r>
    </w:p>
    <w:p w:rsidR="005D1452" w:rsidRDefault="005D1452" w:rsidP="005D1452">
      <w:pPr>
        <w:framePr w:w="7440.000000" w:h="201.000000" w:wrap="none" w:hAnchor="page" w:vAnchor="page" w:x="1449.000000" w:y="2251.000000"/>
        <w:spacing w:before="0" w:after="0" w:line="163" w:lineRule="exact"/>
        <w:ind w:left="9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17"/>
          <w:szCs w:val="17"/>
          <w:u w:val="single"/>
          <w:b/>
          <w:color w:val="1a1a1a"/>
        </w:rPr>
        <w:t xml:space="preserve">ORDINANCES</w:t>
      </w:r>
    </w:p>
    <w:p w:rsidR="005D1452" w:rsidRDefault="005D1452" w:rsidP="005D1452">
      <w:pPr>
        <w:framePr w:w="7440.000000" w:h="6308.000000" w:wrap="none" w:hAnchor="page" w:vAnchor="page" w:x="1449.000000" w:y="2428.000000"/>
        <w:spacing w:before="0" w:after="0" w:line="206" w:lineRule="exact"/>
        <w:ind w:left="4" w:right="168" w:firstLine="0"/>
        <w:jc w:val="left"/>
      </w:pP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b/>
          <w:color w:val="161616"/>
        </w:rPr>
        <w:t xml:space="preserve">Ordinance 2024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61616"/>
        </w:rPr>
        <w:t xml:space="preserve">-2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b/>
          <w:color w:val="161616"/>
        </w:rPr>
        <w:t xml:space="preserve">538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61616"/>
        </w:rPr>
        <w:t xml:space="preserve">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0e0e0e"/>
        </w:rPr>
        <w:t xml:space="preserve">–-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11111"/>
        </w:rPr>
        <w:t xml:space="preserve">AN ORDINANCE MADE PURSUANT TO THE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61616"/>
        </w:rPr>
        <w:t xml:space="preserve">AUTHORITY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81818"/>
        </w:rPr>
        <w:t xml:space="preserve">OF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0e0e0e"/>
        </w:rPr>
        <w:t xml:space="preserve">SECTION 125.04 OF THE OHIO REViSED CODE, AUTHORIZWG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11111"/>
        </w:rPr>
        <w:t xml:space="preserve">AND DnRECTING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0e0e0e"/>
        </w:rPr>
        <w:t xml:space="preserve">THE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01010"/>
        </w:rPr>
        <w:t xml:space="preserve">VILLAGE ADMINISTRATOR TO ENTER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81818"/>
        </w:rPr>
        <w:t xml:space="preserve">WTO A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11111"/>
        </w:rPr>
        <w:t xml:space="preserve">CONTRACT WITH GARLAND/DBS INC.,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21212"/>
        </w:rPr>
        <w:t xml:space="preserve">OF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01010"/>
        </w:rPr>
        <w:t xml:space="preserve">CLEVELAND, OHIO, THROUGH THE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41414"/>
        </w:rPr>
        <w:t xml:space="preserve">MASTER COOPERATrVE PURCHASING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51515"/>
        </w:rPr>
        <w:t xml:space="preserve">AGREEMENT </w:t>
      </w:r>
      <w:r>
        <w:rPr>
          <w:noProof/>
          <w:rFonts w:ascii="Times New Roman" w:hAnsi="Times New Roman" w:cs="Times New Roman"/>
          <w:w w:val="100"/>
          <w:spacing w:val="-0"/>
          <w:sz w:val="18"/>
          <w:szCs w:val="18"/>
          <w:color w:val="202020"/>
        </w:rPr>
        <w:t xml:space="preserve">WITH </w:t>
      </w:r>
      <w:r>
        <w:rPr>
          <w:noProof/>
          <w:rFonts w:ascii="Times New Roman" w:hAnsi="Times New Roman" w:cs="Times New Roman"/>
          <w:w w:val="100"/>
          <w:spacing w:val="-0"/>
          <w:sz w:val="18"/>
          <w:szCs w:val="18"/>
          <w:color w:val="111111"/>
        </w:rPr>
        <w:t xml:space="preserve">cooPERArrvE COUNCIL OF GOVERNMENTS </w:t>
      </w:r>
      <w:r>
        <w:rPr>
          <w:noProof/>
          <w:rFonts w:ascii="Times New Roman" w:hAnsi="Times New Roman" w:cs="Times New Roman"/>
          <w:w w:val="100"/>
          <w:spacing w:val="-0"/>
          <w:sz w:val="18"/>
          <w:szCs w:val="18"/>
          <w:color w:val="151515"/>
        </w:rPr>
        <w:t xml:space="preserve">AND EQUALIS GROUP </w:t>
      </w:r>
      <w:r>
        <w:rPr>
          <w:noProof/>
          <w:rFonts w:ascii="Times New Roman" w:hAnsi="Times New Roman" w:cs="Times New Roman"/>
          <w:w w:val="100"/>
          <w:spacing w:val="-0"/>
          <w:sz w:val="18"/>
          <w:szCs w:val="18"/>
          <w:color w:val="101010"/>
        </w:rPr>
        <w:t xml:space="preserve">FOR </w:t>
      </w:r>
      <w:r>
        <w:rPr>
          <w:noProof/>
          <w:rFonts w:ascii="Times New Roman" w:hAnsi="Times New Roman" w:cs="Times New Roman"/>
          <w:w w:val="100"/>
          <w:spacing w:val="-0"/>
          <w:sz w:val="18"/>
          <w:szCs w:val="18"/>
          <w:color w:val="131313"/>
        </w:rPr>
        <w:t xml:space="preserve">ROOFING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11111"/>
        </w:rPr>
        <w:t xml:space="preserve">MAIERLAL AND SERVICES AND DECLARING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a1a1a"/>
        </w:rPr>
        <w:t xml:space="preserve">AN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31313"/>
        </w:rPr>
        <w:t xml:space="preserve">EMERGENCY</w:t>
      </w:r>
    </w:p>
    <w:p w:rsidR="005D1452" w:rsidRDefault="005D1452" w:rsidP="005D1452">
      <w:pPr>
        <w:framePr w:w="7440.000000" w:h="6308.000000" w:wrap="none" w:hAnchor="page" w:vAnchor="page" w:x="1449.000000" w:y="2428.000000"/>
        <w:spacing w:before="341" w:after="0" w:line="211" w:lineRule="exact"/>
        <w:ind w:left="4" w:right="0" w:firstLine="0"/>
        <w:jc w:val="both"/>
      </w:pP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b/>
          <w:color w:val="141414"/>
        </w:rPr>
        <w:t xml:space="preserve">Ordinance 2024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41414"/>
        </w:rPr>
        <w:t xml:space="preserve">-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b/>
          <w:color w:val="141414"/>
        </w:rPr>
        <w:t xml:space="preserve">2539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41414"/>
        </w:rPr>
        <w:t xml:space="preserve">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050505"/>
        </w:rPr>
        <w:t xml:space="preserve">---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21212"/>
        </w:rPr>
        <w:t xml:space="preserve">AN ORDINANCE AUTHORIZING THE VILLAGE ADMINISTRATOR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31313"/>
        </w:rPr>
        <w:t xml:space="preserve">TO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11111"/>
        </w:rPr>
        <w:t xml:space="preserve">PARTICIPAIE W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41414"/>
        </w:rPr>
        <w:t xml:space="preserve">THE OIHO DEPARTMEIfr OF TRANSPORTATION’S ANNUAL WINIBR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11111"/>
        </w:rPr>
        <w:t xml:space="preserve">ROAD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61616"/>
        </w:rPr>
        <w:t xml:space="preserve">SALT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11111"/>
        </w:rPr>
        <w:t xml:space="preserve">CO}t[RACT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61616"/>
        </w:rPr>
        <w:t xml:space="preserve">AS AN EMERGENCY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71717"/>
        </w:rPr>
        <w:t xml:space="preserve">MEASURE</w:t>
      </w:r>
    </w:p>
    <w:p w:rsidR="005D1452" w:rsidRDefault="005D1452" w:rsidP="005D1452">
      <w:pPr>
        <w:framePr w:w="7440.000000" w:h="6308.000000" w:wrap="none" w:hAnchor="page" w:vAnchor="page" w:x="1449.000000" w:y="2428.000000"/>
        <w:spacing w:before="326" w:after="0" w:line="211" w:lineRule="exact"/>
        <w:ind w:left="4" w:right="81" w:firstLine="0"/>
        <w:jc w:val="left"/>
      </w:pPr>
      <w:r>
        <w:rPr>
          <w:noProof/>
          <w:rFonts w:ascii="Times New Roman" w:hAnsi="Times New Roman" w:cs="Times New Roman"/>
          <w:w w:val="100"/>
          <w:spacing w:val="-0"/>
          <w:sz w:val="16"/>
          <w:szCs w:val="16"/>
          <w:b/>
          <w:color w:val="141414"/>
        </w:rPr>
        <w:t xml:space="preserve">Ordinance </w:t>
      </w:r>
      <w:r>
        <w:rPr>
          <w:noProof/>
          <w:rFonts w:ascii="Times New Roman" w:hAnsi="Times New Roman" w:cs="Times New Roman"/>
          <w:w w:val="100"/>
          <w:spacing w:val="-0"/>
          <w:sz w:val="16"/>
          <w:szCs w:val="16"/>
          <w:b/>
          <w:color w:val="181818"/>
        </w:rPr>
        <w:t xml:space="preserve">2024</w:t>
      </w:r>
      <w:r>
        <w:rPr>
          <w:noProof/>
          <w:rFonts w:ascii="Times New Roman" w:hAnsi="Times New Roman" w:cs="Times New Roman"/>
          <w:w w:val="100"/>
          <w:spacing w:val="-0"/>
          <w:sz w:val="16"/>
          <w:szCs w:val="16"/>
          <w:color w:val="181818"/>
        </w:rPr>
        <w:t xml:space="preserve"> – </w:t>
      </w:r>
      <w:r>
        <w:rPr>
          <w:noProof/>
          <w:rFonts w:ascii="Times New Roman" w:hAnsi="Times New Roman" w:cs="Times New Roman"/>
          <w:w w:val="100"/>
          <w:spacing w:val="-0"/>
          <w:sz w:val="16"/>
          <w:szCs w:val="16"/>
          <w:b/>
          <w:color w:val="181818"/>
        </w:rPr>
        <w:t xml:space="preserve">2540</w:t>
      </w:r>
      <w:r>
        <w:rPr>
          <w:noProof/>
          <w:rFonts w:ascii="Times New Roman" w:hAnsi="Times New Roman" w:cs="Times New Roman"/>
          <w:w w:val="100"/>
          <w:spacing w:val="-0"/>
          <w:sz w:val="16"/>
          <w:szCs w:val="16"/>
          <w:color w:val="181818"/>
        </w:rPr>
        <w:t xml:space="preserve"> .– AN </w:t>
      </w:r>
      <w:r>
        <w:rPr>
          <w:noProof/>
          <w:rFonts w:ascii="Times New Roman" w:hAnsi="Times New Roman" w:cs="Times New Roman"/>
          <w:w w:val="100"/>
          <w:spacing w:val="-0"/>
          <w:sz w:val="16"/>
          <w:szCs w:val="16"/>
          <w:color w:val="121212"/>
        </w:rPr>
        <w:t xml:space="preserve">ORDINANCE AUTHORIZING THE VILLAGE TO LEVY A </w:t>
      </w:r>
      <w:r>
        <w:rPr>
          <w:noProof/>
          <w:rFonts w:ascii="Times New Roman" w:hAnsi="Times New Roman" w:cs="Times New Roman"/>
          <w:w w:val="100"/>
          <w:spacing w:val="-0"/>
          <w:sz w:val="16"/>
          <w:szCs w:val="16"/>
          <w:color w:val="121212"/>
        </w:rPr>
        <w:t xml:space="preserve">$5.00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31313"/>
        </w:rPr>
        <w:t xml:space="preserve">MOTOR VEHICLE REGISTRATION PERI©SSIVE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41414"/>
        </w:rPr>
        <w:t xml:space="preserve">TAX AS AUTHORIZED BY SECTION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51515"/>
        </w:rPr>
        <w:t xml:space="preserve">4504.06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71717"/>
        </w:rPr>
        <w:t xml:space="preserve">OF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21212"/>
        </w:rPr>
        <w:t xml:space="preserve">THE OFHO REVISED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51515"/>
        </w:rPr>
        <w:t xml:space="preserve">CODE</w:t>
      </w:r>
    </w:p>
    <w:p w:rsidR="005D1452" w:rsidRDefault="005D1452" w:rsidP="005D1452">
      <w:pPr>
        <w:framePr w:w="7440.000000" w:h="6308.000000" w:wrap="none" w:hAnchor="page" w:vAnchor="page" w:x="1449.000000" w:y="2428.000000"/>
        <w:spacing w:before="331" w:after="0" w:line="211" w:lineRule="exact"/>
        <w:ind w:left="4" w:right="9" w:firstLine="0"/>
        <w:jc w:val="left"/>
      </w:pP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b/>
          <w:color w:val="161616"/>
        </w:rPr>
        <w:t xml:space="preserve">Ordinance 2024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61616"/>
        </w:rPr>
        <w:t xml:space="preserve">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000000"/>
        </w:rPr>
        <w:t xml:space="preserve">–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61616"/>
        </w:rPr>
        <w:t xml:space="preserve"/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b/>
          <w:color w:val="161616"/>
        </w:rPr>
        <w:t xml:space="preserve">25+1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61616"/>
        </w:rPr>
        <w:t xml:space="preserve">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030303"/>
        </w:rPr>
        <w:t xml:space="preserve">---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41414"/>
        </w:rPr>
        <w:t xml:space="preserve">AN ORDINANCE AUFHORIZING THE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a1a1a"/>
        </w:rPr>
        <w:t xml:space="preserve">VILLAGE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21212"/>
        </w:rPr>
        <w:t xml:space="preserve">TO LEVY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b1b1b"/>
        </w:rPr>
        <w:t xml:space="preserve">A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11111"/>
        </w:rPr>
        <w:t xml:space="preserve">§5.00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11111"/>
        </w:rPr>
        <w:t xml:space="preserve">MOTOR VEHICLE REGISTRATION PERMISSIVE TAX AS AUTHORIZED BY SECTION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51515"/>
        </w:rPr>
        <w:t xml:space="preserve">4504.171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31313"/>
        </w:rPr>
        <w:t xml:space="preserve">OF THE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0f0f0f"/>
        </w:rPr>
        <w:t xml:space="preserve">OHIO REVISED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51515"/>
        </w:rPr>
        <w:t xml:space="preserve">CODE</w:t>
      </w:r>
    </w:p>
    <w:p w:rsidR="005D1452" w:rsidRDefault="005D1452" w:rsidP="005D1452">
      <w:pPr>
        <w:framePr w:w="7440.000000" w:h="6308.000000" w:wrap="none" w:hAnchor="page" w:vAnchor="page" w:x="1449.000000" w:y="2428.000000"/>
        <w:spacing w:before="336" w:after="0" w:line="206" w:lineRule="exact"/>
        <w:ind w:left="4" w:right="297" w:firstLine="0"/>
        <w:jc w:val="left"/>
      </w:pP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21212"/>
        </w:rPr>
        <w:t xml:space="preserve">Ordinance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b/>
          <w:color w:val="121212"/>
        </w:rPr>
        <w:t xml:space="preserve">2024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21212"/>
        </w:rPr>
        <w:t xml:space="preserve">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050505"/>
        </w:rPr>
        <w:t xml:space="preserve">–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41414"/>
        </w:rPr>
        <w:t xml:space="preserve"/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b/>
          <w:color w:val="141414"/>
        </w:rPr>
        <w:t xml:space="preserve">2512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41414"/>
        </w:rPr>
        <w:t xml:space="preserve"> –- AN ORDINANCE PROVIDING FOR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0f0f0f"/>
        </w:rPr>
        <w:t xml:space="preserve">THE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41414"/>
        </w:rPr>
        <w:t xml:space="preserve">APPOINTMENT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11111"/>
        </w:rPr>
        <w:t xml:space="preserve">AND </w:t>
      </w:r>
      <w:r>
        <w:rPr>
          <w:noProof/>
          <w:rFonts w:ascii="Times New Roman" w:hAnsi="Times New Roman" w:cs="Times New Roman"/>
          <w:w w:val="100"/>
          <w:spacing w:val="-0"/>
          <w:sz w:val="18"/>
          <w:szCs w:val="18"/>
          <w:color w:val="101010"/>
        </w:rPr>
        <w:t xml:space="preserve">COMPENSATiON OF ERIK BREUNIG AS </w:t>
      </w:r>
      <w:r>
        <w:rPr>
          <w:noProof/>
          <w:rFonts w:ascii="Times New Roman" w:hAnsi="Times New Roman" w:cs="Times New Roman"/>
          <w:w w:val="100"/>
          <w:spacing w:val="-0"/>
          <w:sz w:val="18"/>
          <w:szCs w:val="18"/>
          <w:color w:val="131313"/>
        </w:rPr>
        <w:t xml:space="preserve">THE VILLAGE soLicrroR AND DECLARING </w:t>
      </w:r>
      <w:r>
        <w:rPr>
          <w:noProof/>
          <w:rFonts w:ascii="Times New Roman" w:hAnsi="Times New Roman" w:cs="Times New Roman"/>
          <w:w w:val="100"/>
          <w:spacing w:val="-0"/>
          <w:sz w:val="18"/>
          <w:szCs w:val="18"/>
          <w:color w:val="1a1a1a"/>
        </w:rPr>
        <w:t xml:space="preserve">AN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01010"/>
        </w:rPr>
        <w:t xml:space="preserve">EMERGENCY</w:t>
      </w:r>
    </w:p>
    <w:p w:rsidR="005D1452" w:rsidRDefault="005D1452" w:rsidP="005D1452">
      <w:pPr>
        <w:framePr w:w="7440.000000" w:h="6308.000000" w:wrap="none" w:hAnchor="page" w:vAnchor="page" w:x="1449.000000" w:y="2428.000000"/>
        <w:spacing w:before="336" w:after="0" w:line="206" w:lineRule="exact"/>
        <w:ind w:left="4" w:right="4" w:firstLine="0"/>
        <w:jc w:val="left"/>
      </w:pP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b/>
          <w:color w:val="141414"/>
        </w:rPr>
        <w:t xml:space="preserve">Ordinance 2024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41414"/>
        </w:rPr>
        <w:t xml:space="preserve"> –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b/>
          <w:color w:val="141414"/>
        </w:rPr>
        <w:t xml:space="preserve">2543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41414"/>
        </w:rPr>
        <w:t xml:space="preserve">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222222"/>
        </w:rPr>
        <w:t xml:space="preserve">–-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71717"/>
        </w:rPr>
        <w:t xml:space="preserve">AN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21212"/>
        </w:rPr>
        <w:t xml:space="preserve">ORDINANCE TO RE-ENACT ORDINANCE NO.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51515"/>
        </w:rPr>
        <w:t xml:space="preserve">1980-483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21212"/>
        </w:rPr>
        <w:t xml:space="preserve">ESTABLISInNG A PLANNING COb®HSSION FOR THE VILLAGE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d1d1d"/>
        </w:rPr>
        <w:t xml:space="preserve">OF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51515"/>
        </w:rPr>
        <w:t xml:space="preserve">LAGRANGE, TO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41414"/>
        </w:rPr>
        <w:t xml:space="preserve">REPEAL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51515"/>
        </w:rPr>
        <w:t xml:space="preserve">ORDINANCE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11111"/>
        </w:rPr>
        <w:t xml:space="preserve">NO. 1999-1013, TO coNFnRM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91919"/>
        </w:rPr>
        <w:t xml:space="preserve">AND RATIFY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01010"/>
        </w:rPr>
        <w:t xml:space="preserve">THE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91919"/>
        </w:rPr>
        <w:t xml:space="preserve">MAYORAL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21212"/>
        </w:rPr>
        <w:t xml:space="preserve">APPOUqTMENTS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81818"/>
        </w:rPr>
        <w:t xml:space="preserve">TO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202020"/>
        </w:rPr>
        <w:t xml:space="preserve">THE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51515"/>
        </w:rPr>
        <w:t xml:space="preserve">PLANNHqG COMMISSION AND DECLARE AN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51515"/>
        </w:rPr>
        <w:t xml:space="preserve">EMERGENCY</w:t>
      </w:r>
    </w:p>
    <w:p w:rsidR="005D1452" w:rsidRDefault="005D1452" w:rsidP="005D1452">
      <w:pPr>
        <w:framePr w:w="7440.000000" w:h="201.000000" w:wrap="none" w:hAnchor="page" w:vAnchor="page" w:x="1449.000000" w:y="9413.000000"/>
        <w:spacing w:before="0" w:after="0" w:line="163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85"/>
          <w:spacing w:val="-4"/>
          <w:sz w:val="17"/>
          <w:szCs w:val="17"/>
          <w:u w:val="single"/>
          <w:color w:val="181818"/>
        </w:rPr>
        <w:t xml:space="preserve">RESOLUtIONS</w:t>
      </w:r>
    </w:p>
    <w:p w:rsidR="005D1452" w:rsidRDefault="005D1452" w:rsidP="005D1452">
      <w:pPr>
        <w:framePr w:w="7440.000000" w:h="1618.000000" w:wrap="none" w:hAnchor="page" w:vAnchor="page" w:x="1449.000000" w:y="9590.000000"/>
        <w:spacing w:before="0" w:after="0" w:line="206" w:lineRule="exact"/>
        <w:ind w:left="0" w:right="72" w:firstLine="0"/>
        <w:jc w:val="left"/>
      </w:pP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b/>
          <w:color w:val="151515"/>
        </w:rPr>
        <w:t xml:space="preserve">Resolution 2024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51515"/>
        </w:rPr>
        <w:t xml:space="preserve">-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b/>
          <w:color w:val="151515"/>
        </w:rPr>
        <w:t xml:space="preserve">1013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51515"/>
        </w:rPr>
        <w:t xml:space="preserve"> ---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c1c1c"/>
        </w:rPr>
        <w:t xml:space="preserve">A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11111"/>
        </w:rPr>
        <w:t xml:space="preserve">RESOLUtION AUTHORIZING THE VILLAGE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91919"/>
        </w:rPr>
        <w:t xml:space="preserve">FISCAL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21212"/>
        </w:rPr>
        <w:t xml:space="preserve">OFFICER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01010"/>
        </w:rPr>
        <w:t xml:space="preserve">TO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41414"/>
        </w:rPr>
        <w:t xml:space="preserve">MAKE CERTAIN HqTER-FUND TRANSFERS AND DECLARING AN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11111"/>
        </w:rPr>
        <w:t xml:space="preserve">EMERGENCY</w:t>
      </w:r>
    </w:p>
    <w:p w:rsidR="005D1452" w:rsidRDefault="005D1452" w:rsidP="005D1452">
      <w:pPr>
        <w:framePr w:w="7440.000000" w:h="1618.000000" w:wrap="none" w:hAnchor="page" w:vAnchor="page" w:x="1449.000000" w:y="9590.000000"/>
        <w:spacing w:before="331" w:after="0" w:line="211" w:lineRule="exact"/>
        <w:ind w:left="0" w:right="43" w:firstLine="0"/>
        <w:jc w:val="left"/>
      </w:pP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b/>
          <w:color w:val="121212"/>
        </w:rPr>
        <w:t xml:space="preserve">Resolution 2024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21212"/>
        </w:rPr>
        <w:t xml:space="preserve">-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b/>
          <w:color w:val="121212"/>
        </w:rPr>
        <w:t xml:space="preserve">1014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21212"/>
        </w:rPr>
        <w:t xml:space="preserve">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030303"/>
        </w:rPr>
        <w:t xml:space="preserve">–-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31313"/>
        </w:rPr>
        <w:t xml:space="preserve">A RESOLUTION TO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202020"/>
        </w:rPr>
        <w:t xml:space="preserve">INITIATE AN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41414"/>
        </w:rPr>
        <w:t xml:space="preserve">AMENDMENT TO CHAPTER 103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61616"/>
        </w:rPr>
        <w:t xml:space="preserve">OF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0f0f0f"/>
        </w:rPr>
        <w:t xml:space="preserve">THE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31313"/>
        </w:rPr>
        <w:t xml:space="preserve">VILLAGE OF LAGRANGE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51515"/>
        </w:rPr>
        <w:t xml:space="preserve">ZONING ORDNANCE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81818"/>
        </w:rPr>
        <w:t xml:space="preserve">TO PROH[BIT THE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61616"/>
        </w:rPr>
        <w:t xml:space="preserve">ESTABLiSHMENr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01010"/>
        </w:rPr>
        <w:t xml:space="preserve">OR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a1a1a"/>
        </w:rPr>
        <w:t xml:space="preserve">OPERATION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01010"/>
        </w:rPr>
        <w:t xml:space="preserve">OF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31313"/>
        </w:rPr>
        <w:t xml:space="preserve">ADULT USE DISPENS ARIES IN ALL USE DISTRICTS WITHIN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51515"/>
        </w:rPr>
        <w:t xml:space="preserve">THE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11111"/>
        </w:rPr>
        <w:t xml:space="preserve">VILLAGE OF LAGRANGE AND DECLARDqG AN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41414"/>
        </w:rPr>
        <w:t xml:space="preserve">EMERGENCY</w:t>
      </w:r>
    </w:p>
    <w:p w:rsidR="005D1452" w:rsidRDefault="005D1452" w:rsidP="005D1452">
      <w:pPr>
        <w:framePr w:w="7440.000000" w:h="1761.000000" w:wrap="none" w:hAnchor="page" w:vAnchor="page" w:x="1449.000000" w:y="11890.000000"/>
        <w:spacing w:before="0" w:after="0" w:line="163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17"/>
          <w:szCs w:val="17"/>
          <w:u w:val="single"/>
          <w:b/>
          <w:color w:val="191918"/>
        </w:rPr>
        <w:t xml:space="preserve">NOTICE.S</w:t>
      </w:r>
    </w:p>
    <w:p w:rsidR="005D1452" w:rsidRDefault="005D1452" w:rsidP="005D1452">
      <w:pPr>
        <w:framePr w:w="7440.000000" w:h="1761.000000" w:wrap="none" w:hAnchor="page" w:vAnchor="page" w:x="1449.000000" w:y="11890.000000"/>
        <w:spacing w:before="77" w:after="0" w:line="129" w:lineRule="exact"/>
        <w:ind w:left="4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17"/>
          <w:szCs w:val="17"/>
          <w:color w:val="111111"/>
        </w:rPr>
        <w:t xml:space="preserve">SPECIAL COUNCIL </w:t>
      </w:r>
      <w:r>
        <w:rPr>
          <w:noProof/>
          <w:rFonts w:ascii="Times New Roman" w:hAnsi="Times New Roman" w:cs="Times New Roman"/>
          <w:w w:val="100"/>
          <w:spacing w:val="-4"/>
          <w:sz w:val="17"/>
          <w:szCs w:val="17"/>
          <w:color w:val="131313"/>
        </w:rPr>
        <w:t xml:space="preserve">MEETPqG</w:t>
      </w:r>
    </w:p>
    <w:p w:rsidR="005D1452" w:rsidRDefault="005D1452" w:rsidP="005D1452">
      <w:pPr>
        <w:framePr w:w="7440.000000" w:h="1761.000000" w:wrap="none" w:hAnchor="page" w:vAnchor="page" w:x="1449.000000" w:y="11890.000000"/>
        <w:spacing w:before="0" w:after="0" w:line="230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17"/>
          <w:szCs w:val="17"/>
          <w:color w:val="141414"/>
        </w:rPr>
        <w:t xml:space="preserve">THURSDAY, </w:t>
      </w:r>
      <w:r>
        <w:rPr>
          <w:noProof/>
          <w:rFonts w:ascii="Times New Roman" w:hAnsi="Times New Roman" w:cs="Times New Roman"/>
          <w:w w:val="100"/>
          <w:spacing w:val="-2"/>
          <w:sz w:val="17"/>
          <w:szCs w:val="17"/>
          <w:color w:val="0d0d0d"/>
        </w:rPr>
        <w:t xml:space="preserve">MAY 16. 2024. Ar </w:t>
      </w:r>
      <w:r>
        <w:rPr>
          <w:noProof/>
          <w:rFonts w:ascii="Times New Roman" w:hAnsi="Times New Roman" w:cs="Times New Roman"/>
          <w:w w:val="100"/>
          <w:spacing w:val="-2"/>
          <w:sz w:val="17"/>
          <w:szCs w:val="17"/>
          <w:color w:val="151515"/>
        </w:rPr>
        <w:t xml:space="preserve">6:00 </w:t>
      </w:r>
      <w:r>
        <w:rPr>
          <w:noProof/>
          <w:rFonts w:ascii="Times New Roman" w:hAnsi="Times New Roman" w:cs="Times New Roman"/>
          <w:w w:val="100"/>
          <w:spacing w:val="-2"/>
          <w:sz w:val="17"/>
          <w:szCs w:val="17"/>
          <w:color w:val="0d0d0d"/>
        </w:rPr>
        <w:t xml:space="preserve">P.M.</w:t>
      </w:r>
    </w:p>
    <w:p w:rsidR="005D1452" w:rsidRDefault="005D1452" w:rsidP="005D1452">
      <w:pPr>
        <w:framePr w:w="7440.000000" w:h="1761.000000" w:wrap="none" w:hAnchor="page" w:vAnchor="page" w:x="1449.000000" w:y="11890.000000"/>
        <w:spacing w:before="10" w:after="0" w:line="206" w:lineRule="exact"/>
        <w:ind w:left="0" w:right="177" w:firstLine="0"/>
        <w:jc w:val="left"/>
      </w:pP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41414"/>
        </w:rPr>
        <w:t xml:space="preserve">The Village of LaGrange Council will meet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0f0f0f"/>
        </w:rPr>
        <w:t xml:space="preserve">on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51515"/>
        </w:rPr>
        <w:t xml:space="preserve">Thursday, May 16,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a1a1a"/>
        </w:rPr>
        <w:t xml:space="preserve">2024,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0d0d0d"/>
        </w:rPr>
        <w:t xml:space="preserve">at 6:00 p.m. to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21212"/>
        </w:rPr>
        <w:t xml:space="preserve">consider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51515"/>
        </w:rPr>
        <w:t xml:space="preserve">the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11111"/>
        </w:rPr>
        <w:t xml:space="preserve">appointment of a Village </w:t>
      </w:r>
      <w:r>
        <w:rPr>
          <w:noProof/>
          <w:rFonts w:ascii="Times New Roman" w:hAnsi="Times New Roman" w:cs="Times New Roman"/>
          <w:w w:val="100"/>
          <w:spacing w:val="-0"/>
          <w:sz w:val="17"/>
          <w:szCs w:val="17"/>
          <w:color w:val="101010"/>
        </w:rPr>
        <w:t xml:space="preserve">employee.</w:t>
      </w:r>
    </w:p>
    <w:p w:rsidR="005D1452" w:rsidRDefault="005D1452" w:rsidP="005D1452">
      <w:pPr>
        <w:framePr w:w="7440.000000" w:h="1761.000000" w:wrap="none" w:hAnchor="page" w:vAnchor="page" w:x="1449.000000" w:y="11890.000000"/>
        <w:spacing w:before="5" w:after="0" w:line="326" w:lineRule="exact"/>
        <w:ind w:left="0" w:right="307" w:firstLine="0"/>
        <w:jc w:val="left"/>
      </w:pPr>
      <w:r>
        <w:rPr>
          <w:noProof/>
          <w:rFonts w:ascii="Times New Roman" w:hAnsi="Times New Roman" w:cs="Times New Roman"/>
          <w:w w:val="100"/>
          <w:spacing w:val="-0"/>
          <w:sz w:val="27"/>
          <w:szCs w:val="27"/>
          <w:color w:val="191919"/>
        </w:rPr>
        <w:t xml:space="preserve">Summary of Ordinances, Resolutions, and </w:t>
      </w:r>
      <w:r>
        <w:rPr>
          <w:noProof/>
          <w:rFonts w:ascii="Times New Roman" w:hAnsi="Times New Roman" w:cs="Times New Roman"/>
          <w:w w:val="100"/>
          <w:spacing w:val="-0"/>
          <w:sz w:val="27"/>
          <w:szCs w:val="27"/>
          <w:color w:val="171717"/>
        </w:rPr>
        <w:t xml:space="preserve">Notices.ciocx </w:t>
      </w:r>
      <w:r>
        <w:rPr>
          <w:noProof/>
          <w:rFonts w:ascii="Times New Roman" w:hAnsi="Times New Roman" w:cs="Times New Roman"/>
          <w:w w:val="100"/>
          <w:spacing w:val="-0"/>
          <w:sz w:val="27"/>
          <w:szCs w:val="27"/>
          <w:color w:val="181818"/>
        </w:rPr>
        <w:t xml:space="preserve">Updated </w:t>
      </w:r>
      <w:r>
        <w:rPr>
          <w:noProof/>
          <w:rFonts w:ascii="Times New Roman" w:hAnsi="Times New Roman" w:cs="Times New Roman"/>
          <w:w w:val="100"/>
          <w:spacing w:val="-0"/>
          <w:sz w:val="27"/>
          <w:szCs w:val="27"/>
          <w:color w:val="161616"/>
        </w:rPr>
        <w:t xml:space="preserve">05-21-2024</w:t>
      </w:r>
    </w:p>
    <w:p>
      <w:pPr>
        <w:spacing w:before="0" w:after="0" w:line="0" w:lineRule="exact"/>
        <w:sectPr>
          <w:type w:val="continuous"/>
          <w:pgSz w:w="12211" w:h="15820"/>
          <w:pgMar w:top="503" w:right="1660" w:bottom="1084" w:left="724"/>
          <w:titlePg w:val="false"/>
          <w:textDirection w:val="lrTb"/>
        </w:sectPr>
      </w:pPr>
    </w:p>
    <w:sectPr>
      <w:type w:val="continuous"/>
      <w:pgSz w:w="12211" w:h="15820"/>
      <w:pgMar w:top="503" w:right="1660" w:bottom="1084" w:left="724"/>
    </w:sectPr>
  </w:body>
</w:document>
</file>

<file path=word/_rels/document.xml.rels><?xml version="1.0" encoding="utf-8" standalone="yes"?><Relationships xmlns="http://schemas.openxmlformats.org/package/2006/relationships"></Relationships>
</file>