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E7427" w14:textId="33F33465" w:rsidR="00C46E69" w:rsidRDefault="00546973" w:rsidP="00546973">
      <w:pPr>
        <w:jc w:val="center"/>
        <w:rPr>
          <w:b/>
          <w:bCs/>
          <w:sz w:val="36"/>
          <w:szCs w:val="36"/>
        </w:rPr>
      </w:pPr>
      <w:r w:rsidRPr="00546973">
        <w:rPr>
          <w:b/>
          <w:bCs/>
          <w:sz w:val="36"/>
          <w:szCs w:val="36"/>
        </w:rPr>
        <w:t>SUMMARY OF ORDINANCES, RESOLUTIONS, &amp; NOTICES</w:t>
      </w:r>
    </w:p>
    <w:p w14:paraId="44C4B840" w14:textId="7C9087A7" w:rsidR="008604D6" w:rsidRPr="00C27424" w:rsidRDefault="008604D6" w:rsidP="00546973">
      <w:pPr>
        <w:jc w:val="center"/>
        <w:rPr>
          <w:b/>
          <w:bCs/>
          <w:sz w:val="24"/>
          <w:szCs w:val="24"/>
        </w:rPr>
      </w:pPr>
      <w:r>
        <w:rPr>
          <w:b/>
          <w:bCs/>
          <w:sz w:val="36"/>
          <w:szCs w:val="36"/>
        </w:rPr>
        <w:t xml:space="preserve">Dated:  </w:t>
      </w:r>
      <w:r w:rsidR="0036253D">
        <w:rPr>
          <w:b/>
          <w:bCs/>
          <w:sz w:val="36"/>
          <w:szCs w:val="36"/>
        </w:rPr>
        <w:t>September 1</w:t>
      </w:r>
      <w:r w:rsidR="005F5C4F">
        <w:rPr>
          <w:b/>
          <w:bCs/>
          <w:sz w:val="36"/>
          <w:szCs w:val="36"/>
        </w:rPr>
        <w:t>2</w:t>
      </w:r>
      <w:r>
        <w:rPr>
          <w:b/>
          <w:bCs/>
          <w:sz w:val="36"/>
          <w:szCs w:val="36"/>
        </w:rPr>
        <w:t>, 2024</w:t>
      </w:r>
    </w:p>
    <w:p w14:paraId="3F2E1187" w14:textId="77777777" w:rsidR="00546973" w:rsidRPr="00C27424" w:rsidRDefault="00546973">
      <w:pPr>
        <w:rPr>
          <w:sz w:val="24"/>
          <w:szCs w:val="24"/>
        </w:rPr>
      </w:pPr>
    </w:p>
    <w:p w14:paraId="752EB2FA" w14:textId="77777777" w:rsidR="00E104EB" w:rsidRPr="00C27424" w:rsidRDefault="00E104EB">
      <w:pPr>
        <w:rPr>
          <w:sz w:val="24"/>
          <w:szCs w:val="24"/>
        </w:rPr>
      </w:pPr>
    </w:p>
    <w:p w14:paraId="667242B1" w14:textId="48756155" w:rsidR="00546973" w:rsidRPr="00C27424" w:rsidRDefault="00546973">
      <w:pPr>
        <w:rPr>
          <w:sz w:val="24"/>
          <w:szCs w:val="24"/>
          <w:u w:val="single"/>
        </w:rPr>
      </w:pPr>
      <w:r w:rsidRPr="00C27424">
        <w:rPr>
          <w:b/>
          <w:bCs/>
          <w:sz w:val="24"/>
          <w:szCs w:val="24"/>
          <w:u w:val="single"/>
        </w:rPr>
        <w:t>ORDINANCES</w:t>
      </w:r>
    </w:p>
    <w:p w14:paraId="7226D716" w14:textId="7DC34A1E" w:rsidR="00E104EB" w:rsidRPr="000A7EFA" w:rsidRDefault="000A7EFA" w:rsidP="00373C2B">
      <w:pPr>
        <w:rPr>
          <w:rFonts w:ascii="Calibri" w:hAnsi="Calibri" w:cs="Calibri"/>
          <w:sz w:val="24"/>
          <w:szCs w:val="24"/>
        </w:rPr>
      </w:pPr>
      <w:r w:rsidRPr="000A7EFA">
        <w:rPr>
          <w:rFonts w:ascii="Calibri" w:hAnsi="Calibri" w:cs="Calibri"/>
          <w:sz w:val="24"/>
          <w:szCs w:val="24"/>
        </w:rPr>
        <w:t>N/A</w:t>
      </w:r>
    </w:p>
    <w:p w14:paraId="3ED379B9" w14:textId="77777777" w:rsidR="00373C2B" w:rsidRDefault="00373C2B" w:rsidP="00373C2B">
      <w:pPr>
        <w:rPr>
          <w:b/>
          <w:bCs/>
          <w:sz w:val="24"/>
          <w:szCs w:val="24"/>
          <w:u w:val="single"/>
        </w:rPr>
      </w:pPr>
    </w:p>
    <w:p w14:paraId="122D2870" w14:textId="77777777" w:rsidR="00373C2B" w:rsidRPr="00C27424" w:rsidRDefault="00373C2B" w:rsidP="00373C2B">
      <w:pPr>
        <w:rPr>
          <w:b/>
          <w:bCs/>
          <w:sz w:val="24"/>
          <w:szCs w:val="24"/>
          <w:u w:val="single"/>
        </w:rPr>
      </w:pPr>
    </w:p>
    <w:p w14:paraId="38C40AB2" w14:textId="6E093443" w:rsidR="00546973" w:rsidRPr="00C27424" w:rsidRDefault="00546973" w:rsidP="00546973">
      <w:pPr>
        <w:rPr>
          <w:rFonts w:ascii="Calibri" w:hAnsi="Calibri" w:cs="Calibri"/>
          <w:sz w:val="24"/>
          <w:szCs w:val="24"/>
          <w:u w:val="single"/>
        </w:rPr>
      </w:pPr>
      <w:r w:rsidRPr="00C27424">
        <w:rPr>
          <w:b/>
          <w:bCs/>
          <w:sz w:val="24"/>
          <w:szCs w:val="24"/>
          <w:u w:val="single"/>
        </w:rPr>
        <w:t>RESOLUTIONS</w:t>
      </w:r>
    </w:p>
    <w:p w14:paraId="40356DBA" w14:textId="77777777" w:rsidR="000A7EFA" w:rsidRPr="000A7EFA" w:rsidRDefault="000A7EFA" w:rsidP="000A7EFA">
      <w:pPr>
        <w:rPr>
          <w:rFonts w:ascii="Calibri" w:hAnsi="Calibri" w:cs="Calibri"/>
          <w:sz w:val="24"/>
          <w:szCs w:val="24"/>
        </w:rPr>
      </w:pPr>
      <w:r w:rsidRPr="000A7EFA">
        <w:rPr>
          <w:rFonts w:ascii="Calibri" w:hAnsi="Calibri" w:cs="Calibri"/>
          <w:b/>
          <w:bCs/>
          <w:sz w:val="24"/>
          <w:szCs w:val="24"/>
        </w:rPr>
        <w:t xml:space="preserve">Resolution 2024-1018 </w:t>
      </w:r>
      <w:r w:rsidRPr="000A7EFA">
        <w:rPr>
          <w:rFonts w:ascii="Calibri" w:hAnsi="Calibri" w:cs="Calibri"/>
          <w:sz w:val="24"/>
          <w:szCs w:val="24"/>
        </w:rPr>
        <w:t>--- A RESOLUTION TO AUTHORIZE THE VILLAGE ADMINISTRATOR TO ENTER INTO AN AGREEMENT WITH RAFTER A, LTD, FOR TOPOGRAPHIC SURVEY AND PRELIMINARY ENGINEERING DESIGN WORK FOR THE LOPERWOOD LANE IMPROVEMENT PROJECT IN AN AMOUNT NOT TO EXCEED SIXTY-SIX THOUSAND FOUR HUNDRED TWENTY DOLLARS AND DECLARING AN EMERGENCY.</w:t>
      </w:r>
    </w:p>
    <w:p w14:paraId="5CBF6211" w14:textId="77777777" w:rsidR="000A7EFA" w:rsidRPr="000A7EFA" w:rsidRDefault="000A7EFA" w:rsidP="000A7EFA">
      <w:pPr>
        <w:rPr>
          <w:rFonts w:ascii="Calibri" w:hAnsi="Calibri" w:cs="Calibri"/>
          <w:b/>
          <w:bCs/>
          <w:sz w:val="24"/>
          <w:szCs w:val="24"/>
        </w:rPr>
      </w:pPr>
    </w:p>
    <w:p w14:paraId="1125BF0D" w14:textId="35221CCA" w:rsidR="00E104EB" w:rsidRPr="000A7EFA" w:rsidRDefault="000A7EFA" w:rsidP="000A7EFA">
      <w:pPr>
        <w:rPr>
          <w:rFonts w:ascii="Calibri" w:hAnsi="Calibri" w:cs="Calibri"/>
          <w:sz w:val="24"/>
          <w:szCs w:val="24"/>
        </w:rPr>
      </w:pPr>
      <w:r w:rsidRPr="000A7EFA">
        <w:rPr>
          <w:rFonts w:ascii="Calibri" w:hAnsi="Calibri" w:cs="Calibri"/>
          <w:b/>
          <w:bCs/>
          <w:sz w:val="24"/>
          <w:szCs w:val="24"/>
        </w:rPr>
        <w:t xml:space="preserve">Resolution 2024-1019 </w:t>
      </w:r>
      <w:r w:rsidRPr="000A7EFA">
        <w:rPr>
          <w:rFonts w:ascii="Calibri" w:hAnsi="Calibri" w:cs="Calibri"/>
          <w:sz w:val="24"/>
          <w:szCs w:val="24"/>
        </w:rPr>
        <w:t>--- A RESOLUTION AUTHORIZING THE VILLAGE ADMINISTRATOR TO FILE AN APPLICATION TO PARTICIPATE IN THE OHIO PUBLIC WORKS COMMISSION STATE CAPITAL IMPROVEMENT AND/OR LOCAL TRANSPORTATION IMPROVEMENT PROGRAMS FOR CHURCH STREET AND TO EXECUTE CONTRACTS AS REQUIRED AND DECLARING AN EMERGENCY.</w:t>
      </w:r>
    </w:p>
    <w:p w14:paraId="68E0B42E" w14:textId="77777777" w:rsidR="007E3464" w:rsidRDefault="007E3464" w:rsidP="00546973">
      <w:pPr>
        <w:rPr>
          <w:rFonts w:ascii="Calibri" w:hAnsi="Calibri" w:cs="Calibri"/>
          <w:sz w:val="24"/>
          <w:szCs w:val="24"/>
        </w:rPr>
      </w:pPr>
    </w:p>
    <w:p w14:paraId="28245A08" w14:textId="77777777" w:rsidR="000A7EFA" w:rsidRPr="00C27424" w:rsidRDefault="000A7EFA" w:rsidP="00546973">
      <w:pPr>
        <w:rPr>
          <w:rFonts w:ascii="Calibri" w:hAnsi="Calibri" w:cs="Calibri"/>
          <w:sz w:val="24"/>
          <w:szCs w:val="24"/>
        </w:rPr>
      </w:pPr>
    </w:p>
    <w:p w14:paraId="3022D457" w14:textId="694B06AC" w:rsidR="004A541C" w:rsidRPr="00C27424" w:rsidRDefault="004A541C" w:rsidP="00546973">
      <w:pPr>
        <w:rPr>
          <w:rFonts w:ascii="Calibri" w:hAnsi="Calibri" w:cs="Calibri"/>
          <w:b/>
          <w:bCs/>
          <w:sz w:val="24"/>
          <w:szCs w:val="24"/>
          <w:u w:val="single"/>
        </w:rPr>
      </w:pPr>
      <w:r w:rsidRPr="00C27424">
        <w:rPr>
          <w:rFonts w:ascii="Calibri" w:hAnsi="Calibri" w:cs="Calibri"/>
          <w:b/>
          <w:bCs/>
          <w:sz w:val="24"/>
          <w:szCs w:val="24"/>
          <w:u w:val="single"/>
        </w:rPr>
        <w:t>NOTICES</w:t>
      </w:r>
    </w:p>
    <w:p w14:paraId="3DB59222" w14:textId="1C2A002A" w:rsidR="004A541C" w:rsidRPr="00C27424" w:rsidRDefault="009F6FB0" w:rsidP="00E104EB">
      <w:pPr>
        <w:rPr>
          <w:sz w:val="24"/>
          <w:szCs w:val="24"/>
        </w:rPr>
      </w:pPr>
      <w:r>
        <w:rPr>
          <w:sz w:val="24"/>
          <w:szCs w:val="24"/>
        </w:rPr>
        <w:t>N/A</w:t>
      </w:r>
    </w:p>
    <w:sectPr w:rsidR="004A541C" w:rsidRPr="00C27424" w:rsidSect="00896B30">
      <w:footerReference w:type="default" r:id="rId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A587" w14:textId="77777777" w:rsidR="00CA10B7" w:rsidRDefault="00CA10B7" w:rsidP="003F6A07">
      <w:r>
        <w:separator/>
      </w:r>
    </w:p>
  </w:endnote>
  <w:endnote w:type="continuationSeparator" w:id="0">
    <w:p w14:paraId="55C631F9" w14:textId="77777777" w:rsidR="00CA10B7" w:rsidRDefault="00CA10B7" w:rsidP="003F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2989" w14:textId="723D38F1" w:rsidR="003F6A07" w:rsidRDefault="003F6A07" w:rsidP="00C27424">
    <w:pPr>
      <w:pStyle w:val="Footer"/>
      <w:jc w:val="center"/>
    </w:pPr>
    <w:r>
      <w:t>Summary of Ordinances, Resolutions, and Notices</w:t>
    </w:r>
    <w:r w:rsidR="00C27424">
      <w:t xml:space="preserve"> - 0</w:t>
    </w:r>
    <w:r w:rsidR="004C1F83">
      <w:t>821</w:t>
    </w:r>
    <w:r w:rsidR="00C27424">
      <w:t>2024</w:t>
    </w:r>
    <w: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08D2" w14:textId="77777777" w:rsidR="00CA10B7" w:rsidRDefault="00CA10B7" w:rsidP="003F6A07">
      <w:r>
        <w:separator/>
      </w:r>
    </w:p>
  </w:footnote>
  <w:footnote w:type="continuationSeparator" w:id="0">
    <w:p w14:paraId="5F2CC318" w14:textId="77777777" w:rsidR="00CA10B7" w:rsidRDefault="00CA10B7" w:rsidP="003F6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73"/>
    <w:rsid w:val="000A7EFA"/>
    <w:rsid w:val="00120D3D"/>
    <w:rsid w:val="001576D9"/>
    <w:rsid w:val="001816EC"/>
    <w:rsid w:val="0019037F"/>
    <w:rsid w:val="002C1812"/>
    <w:rsid w:val="003270D4"/>
    <w:rsid w:val="00342C80"/>
    <w:rsid w:val="003453F4"/>
    <w:rsid w:val="0036253D"/>
    <w:rsid w:val="00373C2B"/>
    <w:rsid w:val="003F6A07"/>
    <w:rsid w:val="00443121"/>
    <w:rsid w:val="004A541C"/>
    <w:rsid w:val="004A664F"/>
    <w:rsid w:val="004C1F83"/>
    <w:rsid w:val="004D20D5"/>
    <w:rsid w:val="004F7BC2"/>
    <w:rsid w:val="005334DB"/>
    <w:rsid w:val="00546973"/>
    <w:rsid w:val="005711E2"/>
    <w:rsid w:val="00595FE1"/>
    <w:rsid w:val="005A3255"/>
    <w:rsid w:val="005E7FB5"/>
    <w:rsid w:val="005F5C4F"/>
    <w:rsid w:val="006112F3"/>
    <w:rsid w:val="00623301"/>
    <w:rsid w:val="006F7F4F"/>
    <w:rsid w:val="007C1F46"/>
    <w:rsid w:val="007D1491"/>
    <w:rsid w:val="007E3464"/>
    <w:rsid w:val="007F765A"/>
    <w:rsid w:val="008076A6"/>
    <w:rsid w:val="008604D6"/>
    <w:rsid w:val="00894A87"/>
    <w:rsid w:val="00896B30"/>
    <w:rsid w:val="00904E9C"/>
    <w:rsid w:val="009B346E"/>
    <w:rsid w:val="009B43A8"/>
    <w:rsid w:val="009F0159"/>
    <w:rsid w:val="009F6FB0"/>
    <w:rsid w:val="00A06C67"/>
    <w:rsid w:val="00A14FDF"/>
    <w:rsid w:val="00A34CAA"/>
    <w:rsid w:val="00AC21A8"/>
    <w:rsid w:val="00AD3559"/>
    <w:rsid w:val="00B35134"/>
    <w:rsid w:val="00B55A62"/>
    <w:rsid w:val="00C27424"/>
    <w:rsid w:val="00C46E69"/>
    <w:rsid w:val="00C54260"/>
    <w:rsid w:val="00C84E16"/>
    <w:rsid w:val="00CA10B7"/>
    <w:rsid w:val="00CF5F10"/>
    <w:rsid w:val="00D22C52"/>
    <w:rsid w:val="00D6293C"/>
    <w:rsid w:val="00D805A3"/>
    <w:rsid w:val="00D83D9A"/>
    <w:rsid w:val="00DE5D04"/>
    <w:rsid w:val="00E104EB"/>
    <w:rsid w:val="00E66DE8"/>
    <w:rsid w:val="00ED3B80"/>
    <w:rsid w:val="00ED6966"/>
    <w:rsid w:val="00F563E4"/>
    <w:rsid w:val="00F8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48B5"/>
  <w15:chartTrackingRefBased/>
  <w15:docId w15:val="{87BDFB6D-B820-4D98-B387-9EEA265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style>
  <w:style w:type="paragraph" w:styleId="Heading1">
    <w:name w:val="heading 1"/>
    <w:basedOn w:val="Normal"/>
    <w:next w:val="Normal"/>
    <w:link w:val="Heading1Char"/>
    <w:uiPriority w:val="9"/>
    <w:qFormat/>
    <w:rsid w:val="00546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46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46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46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46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469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9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9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9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46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46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46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46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46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973"/>
    <w:rPr>
      <w:rFonts w:eastAsiaTheme="majorEastAsia" w:cstheme="majorBidi"/>
      <w:color w:val="272727" w:themeColor="text1" w:themeTint="D8"/>
    </w:rPr>
  </w:style>
  <w:style w:type="paragraph" w:styleId="Title">
    <w:name w:val="Title"/>
    <w:basedOn w:val="Normal"/>
    <w:next w:val="Normal"/>
    <w:link w:val="TitleChar"/>
    <w:uiPriority w:val="10"/>
    <w:qFormat/>
    <w:rsid w:val="005469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9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9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973"/>
    <w:rPr>
      <w:i/>
      <w:iCs/>
      <w:color w:val="404040" w:themeColor="text1" w:themeTint="BF"/>
    </w:rPr>
  </w:style>
  <w:style w:type="paragraph" w:styleId="ListParagraph">
    <w:name w:val="List Paragraph"/>
    <w:basedOn w:val="Normal"/>
    <w:uiPriority w:val="34"/>
    <w:qFormat/>
    <w:rsid w:val="00546973"/>
    <w:pPr>
      <w:ind w:left="720"/>
      <w:contextualSpacing/>
    </w:pPr>
  </w:style>
  <w:style w:type="character" w:styleId="IntenseEmphasis">
    <w:name w:val="Intense Emphasis"/>
    <w:basedOn w:val="DefaultParagraphFont"/>
    <w:uiPriority w:val="21"/>
    <w:qFormat/>
    <w:rsid w:val="00546973"/>
    <w:rPr>
      <w:i/>
      <w:iCs/>
      <w:color w:val="365F91" w:themeColor="accent1" w:themeShade="BF"/>
    </w:rPr>
  </w:style>
  <w:style w:type="paragraph" w:styleId="IntenseQuote">
    <w:name w:val="Intense Quote"/>
    <w:basedOn w:val="Normal"/>
    <w:next w:val="Normal"/>
    <w:link w:val="IntenseQuoteChar"/>
    <w:uiPriority w:val="30"/>
    <w:qFormat/>
    <w:rsid w:val="00546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46973"/>
    <w:rPr>
      <w:i/>
      <w:iCs/>
      <w:color w:val="365F91" w:themeColor="accent1" w:themeShade="BF"/>
    </w:rPr>
  </w:style>
  <w:style w:type="character" w:styleId="IntenseReference">
    <w:name w:val="Intense Reference"/>
    <w:basedOn w:val="DefaultParagraphFont"/>
    <w:uiPriority w:val="32"/>
    <w:qFormat/>
    <w:rsid w:val="00546973"/>
    <w:rPr>
      <w:b/>
      <w:bCs/>
      <w:smallCaps/>
      <w:color w:val="365F91" w:themeColor="accent1" w:themeShade="BF"/>
      <w:spacing w:val="5"/>
    </w:rPr>
  </w:style>
  <w:style w:type="paragraph" w:styleId="Header">
    <w:name w:val="header"/>
    <w:basedOn w:val="Normal"/>
    <w:link w:val="HeaderChar"/>
    <w:uiPriority w:val="99"/>
    <w:unhideWhenUsed/>
    <w:rsid w:val="003F6A07"/>
    <w:pPr>
      <w:tabs>
        <w:tab w:val="center" w:pos="4680"/>
        <w:tab w:val="right" w:pos="9360"/>
      </w:tabs>
    </w:pPr>
  </w:style>
  <w:style w:type="character" w:customStyle="1" w:styleId="HeaderChar">
    <w:name w:val="Header Char"/>
    <w:basedOn w:val="DefaultParagraphFont"/>
    <w:link w:val="Header"/>
    <w:uiPriority w:val="99"/>
    <w:rsid w:val="003F6A07"/>
  </w:style>
  <w:style w:type="paragraph" w:styleId="Footer">
    <w:name w:val="footer"/>
    <w:basedOn w:val="Normal"/>
    <w:link w:val="FooterChar"/>
    <w:uiPriority w:val="99"/>
    <w:unhideWhenUsed/>
    <w:rsid w:val="003F6A07"/>
    <w:pPr>
      <w:tabs>
        <w:tab w:val="center" w:pos="4680"/>
        <w:tab w:val="right" w:pos="9360"/>
      </w:tabs>
    </w:pPr>
  </w:style>
  <w:style w:type="character" w:customStyle="1" w:styleId="FooterChar">
    <w:name w:val="Footer Char"/>
    <w:basedOn w:val="DefaultParagraphFont"/>
    <w:link w:val="Footer"/>
    <w:uiPriority w:val="99"/>
    <w:rsid w:val="003F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2024-09-12T22:04:00Z</cp:lastPrinted>
  <dcterms:created xsi:type="dcterms:W3CDTF">2024-09-14T00:39:00Z</dcterms:created>
  <dcterms:modified xsi:type="dcterms:W3CDTF">2024-09-14T00:39:00Z</dcterms:modified>
</cp:coreProperties>
</file>