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0DAAB" w14:textId="44839D9F" w:rsidR="00C11B35" w:rsidRPr="004738C2" w:rsidRDefault="00CC1FEC" w:rsidP="00C11B35">
      <w:pPr>
        <w:spacing w:line="240" w:lineRule="auto"/>
        <w:jc w:val="both"/>
        <w:rPr>
          <w:rFonts w:cstheme="minorHAnsi"/>
        </w:rPr>
      </w:pPr>
      <w:r w:rsidRPr="004738C2">
        <w:rPr>
          <w:rFonts w:cstheme="minorHAnsi"/>
          <w:color w:val="000000" w:themeColor="text1"/>
        </w:rPr>
        <w:t xml:space="preserve">Mayor </w:t>
      </w:r>
      <w:r w:rsidR="00080C57" w:rsidRPr="004738C2">
        <w:rPr>
          <w:rFonts w:cstheme="minorHAnsi"/>
          <w:color w:val="000000" w:themeColor="text1"/>
        </w:rPr>
        <w:t xml:space="preserve">Kincannon </w:t>
      </w:r>
      <w:r w:rsidR="00C11B35" w:rsidRPr="004738C2">
        <w:rPr>
          <w:rFonts w:cstheme="minorHAnsi"/>
        </w:rPr>
        <w:t>called the Council Meeting to order at 7:</w:t>
      </w:r>
      <w:r w:rsidR="00906135" w:rsidRPr="004738C2">
        <w:rPr>
          <w:rFonts w:cstheme="minorHAnsi"/>
        </w:rPr>
        <w:t>3</w:t>
      </w:r>
      <w:r w:rsidR="009137F4" w:rsidRPr="004738C2">
        <w:rPr>
          <w:rFonts w:cstheme="minorHAnsi"/>
        </w:rPr>
        <w:t>0</w:t>
      </w:r>
      <w:r w:rsidR="00C11B35" w:rsidRPr="004738C2">
        <w:rPr>
          <w:rFonts w:cstheme="minorHAnsi"/>
        </w:rPr>
        <w:t xml:space="preserve"> </w:t>
      </w:r>
      <w:r w:rsidR="009137F4" w:rsidRPr="004738C2">
        <w:rPr>
          <w:rFonts w:cstheme="minorHAnsi"/>
        </w:rPr>
        <w:t>p</w:t>
      </w:r>
      <w:r w:rsidR="00C11B35" w:rsidRPr="004738C2">
        <w:rPr>
          <w:rFonts w:cstheme="minorHAnsi"/>
        </w:rPr>
        <w:t>.</w:t>
      </w:r>
      <w:r w:rsidR="009137F4" w:rsidRPr="004738C2">
        <w:rPr>
          <w:rFonts w:cstheme="minorHAnsi"/>
        </w:rPr>
        <w:t>m</w:t>
      </w:r>
      <w:r w:rsidR="00C11B35" w:rsidRPr="004738C2">
        <w:rPr>
          <w:rFonts w:cstheme="minorHAnsi"/>
        </w:rPr>
        <w:t xml:space="preserve">.  After the recitation of the Pledge of Allegiance, roll call was taken with </w:t>
      </w:r>
      <w:r w:rsidR="00F346C1" w:rsidRPr="004738C2">
        <w:rPr>
          <w:rFonts w:cstheme="minorHAnsi"/>
        </w:rPr>
        <w:t>Flynn</w:t>
      </w:r>
      <w:r w:rsidR="008F6B27" w:rsidRPr="004738C2">
        <w:rPr>
          <w:rFonts w:cstheme="minorHAnsi"/>
        </w:rPr>
        <w:t xml:space="preserve">, </w:t>
      </w:r>
      <w:r w:rsidR="00AF554B" w:rsidRPr="004738C2">
        <w:rPr>
          <w:rFonts w:cstheme="minorHAnsi"/>
        </w:rPr>
        <w:t xml:space="preserve">Price, </w:t>
      </w:r>
      <w:r w:rsidR="009A5A40" w:rsidRPr="004738C2">
        <w:rPr>
          <w:rFonts w:cstheme="minorHAnsi"/>
        </w:rPr>
        <w:t>G</w:t>
      </w:r>
      <w:r w:rsidR="00E21B47" w:rsidRPr="004738C2">
        <w:rPr>
          <w:rFonts w:cstheme="minorHAnsi"/>
        </w:rPr>
        <w:t xml:space="preserve">regory, </w:t>
      </w:r>
      <w:r w:rsidR="00B63F96" w:rsidRPr="004738C2">
        <w:rPr>
          <w:rFonts w:cstheme="minorHAnsi"/>
        </w:rPr>
        <w:t>Karpinski</w:t>
      </w:r>
      <w:r w:rsidR="008F6B27" w:rsidRPr="004738C2">
        <w:rPr>
          <w:rFonts w:cstheme="minorHAnsi"/>
        </w:rPr>
        <w:t>,</w:t>
      </w:r>
      <w:r w:rsidR="0025242B" w:rsidRPr="004738C2">
        <w:rPr>
          <w:rFonts w:cstheme="minorHAnsi"/>
        </w:rPr>
        <w:t xml:space="preserve"> </w:t>
      </w:r>
      <w:r w:rsidR="00B63F96" w:rsidRPr="004738C2">
        <w:rPr>
          <w:rFonts w:cstheme="minorHAnsi"/>
        </w:rPr>
        <w:t>Honer</w:t>
      </w:r>
      <w:r w:rsidR="00B6174A" w:rsidRPr="004738C2">
        <w:rPr>
          <w:rFonts w:cstheme="minorHAnsi"/>
        </w:rPr>
        <w:t>, and Smith</w:t>
      </w:r>
      <w:r w:rsidR="00B63F96" w:rsidRPr="004738C2">
        <w:rPr>
          <w:rFonts w:cstheme="minorHAnsi"/>
        </w:rPr>
        <w:t xml:space="preserve"> </w:t>
      </w:r>
      <w:r w:rsidR="00C11B35" w:rsidRPr="004738C2">
        <w:rPr>
          <w:rFonts w:cstheme="minorHAnsi"/>
        </w:rPr>
        <w:t xml:space="preserve">present.  </w:t>
      </w:r>
    </w:p>
    <w:p w14:paraId="3FEEA1C9" w14:textId="66C29F75" w:rsidR="0090190C" w:rsidRPr="00CA32BC" w:rsidRDefault="00C35627" w:rsidP="00CA32BC">
      <w:pPr>
        <w:spacing w:line="240" w:lineRule="auto"/>
        <w:jc w:val="both"/>
        <w:rPr>
          <w:rFonts w:cstheme="minorHAnsi"/>
          <w:color w:val="000000" w:themeColor="text1"/>
        </w:rPr>
      </w:pPr>
      <w:r w:rsidRPr="00CA32BC">
        <w:rPr>
          <w:rFonts w:cstheme="minorHAnsi"/>
          <w:b/>
          <w:bCs/>
          <w:color w:val="000000" w:themeColor="text1"/>
        </w:rPr>
        <w:t>Karpinski</w:t>
      </w:r>
      <w:r w:rsidR="000F426D" w:rsidRPr="00CA32BC">
        <w:rPr>
          <w:rFonts w:cstheme="minorHAnsi"/>
          <w:b/>
          <w:bCs/>
          <w:color w:val="000000" w:themeColor="text1"/>
        </w:rPr>
        <w:t xml:space="preserve"> moved to approve the minutes of the M</w:t>
      </w:r>
      <w:r w:rsidR="00001007" w:rsidRPr="00CA32BC">
        <w:rPr>
          <w:rFonts w:cstheme="minorHAnsi"/>
          <w:b/>
          <w:bCs/>
          <w:color w:val="000000" w:themeColor="text1"/>
        </w:rPr>
        <w:t>arch 14</w:t>
      </w:r>
      <w:r w:rsidR="000F426D" w:rsidRPr="00CA32BC">
        <w:rPr>
          <w:rFonts w:cstheme="minorHAnsi"/>
          <w:b/>
          <w:bCs/>
          <w:color w:val="000000" w:themeColor="text1"/>
        </w:rPr>
        <w:t>, 202</w:t>
      </w:r>
      <w:r w:rsidR="00D32B16" w:rsidRPr="00CA32BC">
        <w:rPr>
          <w:rFonts w:cstheme="minorHAnsi"/>
          <w:b/>
          <w:bCs/>
          <w:color w:val="000000" w:themeColor="text1"/>
        </w:rPr>
        <w:t>4</w:t>
      </w:r>
      <w:r w:rsidR="000F426D" w:rsidRPr="00CA32BC">
        <w:rPr>
          <w:rFonts w:cstheme="minorHAnsi"/>
          <w:b/>
          <w:bCs/>
          <w:color w:val="000000" w:themeColor="text1"/>
        </w:rPr>
        <w:t xml:space="preserve">, Committee of the Whole </w:t>
      </w:r>
      <w:r w:rsidRPr="00CA32BC">
        <w:rPr>
          <w:rFonts w:cstheme="minorHAnsi"/>
          <w:b/>
          <w:bCs/>
          <w:color w:val="000000" w:themeColor="text1"/>
        </w:rPr>
        <w:t>m</w:t>
      </w:r>
      <w:r w:rsidR="000F426D" w:rsidRPr="00CA32BC">
        <w:rPr>
          <w:rFonts w:cstheme="minorHAnsi"/>
          <w:b/>
          <w:bCs/>
          <w:color w:val="000000" w:themeColor="text1"/>
        </w:rPr>
        <w:t>eeting as written</w:t>
      </w:r>
      <w:r w:rsidR="0090190C" w:rsidRPr="00CA32BC">
        <w:rPr>
          <w:rFonts w:cstheme="minorHAnsi"/>
          <w:b/>
          <w:bCs/>
          <w:color w:val="000000" w:themeColor="text1"/>
        </w:rPr>
        <w:t xml:space="preserve">, which was seconded by </w:t>
      </w:r>
      <w:r w:rsidRPr="00CA32BC">
        <w:rPr>
          <w:rFonts w:cstheme="minorHAnsi"/>
          <w:b/>
          <w:bCs/>
          <w:color w:val="000000" w:themeColor="text1"/>
        </w:rPr>
        <w:t>Gregory</w:t>
      </w:r>
      <w:r w:rsidR="009E7A39" w:rsidRPr="00CA32BC">
        <w:rPr>
          <w:rFonts w:cstheme="minorHAnsi"/>
          <w:color w:val="000000" w:themeColor="text1"/>
        </w:rPr>
        <w:t>;</w:t>
      </w:r>
      <w:r w:rsidR="0090190C" w:rsidRPr="00CA32BC">
        <w:rPr>
          <w:rFonts w:cstheme="minorHAnsi"/>
          <w:color w:val="000000" w:themeColor="text1"/>
        </w:rPr>
        <w:t xml:space="preserve"> </w:t>
      </w:r>
      <w:r w:rsidRPr="00CA32BC">
        <w:rPr>
          <w:rFonts w:cstheme="minorHAnsi"/>
          <w:color w:val="000000" w:themeColor="text1"/>
        </w:rPr>
        <w:t>6</w:t>
      </w:r>
      <w:r w:rsidR="0090190C" w:rsidRPr="00CA32BC">
        <w:rPr>
          <w:rFonts w:cstheme="minorHAnsi"/>
          <w:color w:val="000000" w:themeColor="text1"/>
        </w:rPr>
        <w:t xml:space="preserve"> yeas; motion </w:t>
      </w:r>
      <w:r w:rsidRPr="00CA32BC">
        <w:rPr>
          <w:rFonts w:cstheme="minorHAnsi"/>
          <w:color w:val="000000" w:themeColor="text1"/>
        </w:rPr>
        <w:t>passed</w:t>
      </w:r>
      <w:r w:rsidR="0090190C" w:rsidRPr="00CA32BC">
        <w:rPr>
          <w:rFonts w:cstheme="minorHAnsi"/>
          <w:color w:val="000000" w:themeColor="text1"/>
        </w:rPr>
        <w:t xml:space="preserve">.  </w:t>
      </w:r>
    </w:p>
    <w:p w14:paraId="67559E7F" w14:textId="1C199DC1" w:rsidR="005829D9" w:rsidRPr="00CA32BC" w:rsidRDefault="00C35627" w:rsidP="00CA32BC">
      <w:pPr>
        <w:spacing w:line="240" w:lineRule="auto"/>
        <w:jc w:val="both"/>
        <w:rPr>
          <w:rFonts w:cstheme="minorHAnsi"/>
          <w:color w:val="000000" w:themeColor="text1"/>
        </w:rPr>
      </w:pPr>
      <w:r w:rsidRPr="00CA32BC">
        <w:rPr>
          <w:rFonts w:cstheme="minorHAnsi"/>
          <w:b/>
          <w:bCs/>
          <w:color w:val="000000" w:themeColor="text1"/>
        </w:rPr>
        <w:t>Smith</w:t>
      </w:r>
      <w:r w:rsidR="000F426D" w:rsidRPr="00CA32BC">
        <w:rPr>
          <w:rFonts w:cstheme="minorHAnsi"/>
          <w:b/>
          <w:bCs/>
          <w:color w:val="000000" w:themeColor="text1"/>
        </w:rPr>
        <w:t xml:space="preserve"> moved to approve the minutes of the </w:t>
      </w:r>
      <w:r w:rsidR="00001007" w:rsidRPr="00CA32BC">
        <w:rPr>
          <w:rFonts w:cstheme="minorHAnsi"/>
          <w:b/>
          <w:bCs/>
          <w:color w:val="000000" w:themeColor="text1"/>
        </w:rPr>
        <w:t>March 14</w:t>
      </w:r>
      <w:r w:rsidR="000F426D" w:rsidRPr="00CA32BC">
        <w:rPr>
          <w:rFonts w:cstheme="minorHAnsi"/>
          <w:b/>
          <w:bCs/>
          <w:color w:val="000000" w:themeColor="text1"/>
        </w:rPr>
        <w:t>, 202</w:t>
      </w:r>
      <w:r w:rsidR="00D32B16" w:rsidRPr="00CA32BC">
        <w:rPr>
          <w:rFonts w:cstheme="minorHAnsi"/>
          <w:b/>
          <w:bCs/>
          <w:color w:val="000000" w:themeColor="text1"/>
        </w:rPr>
        <w:t>4</w:t>
      </w:r>
      <w:r w:rsidR="000F426D" w:rsidRPr="00CA32BC">
        <w:rPr>
          <w:rFonts w:cstheme="minorHAnsi"/>
          <w:b/>
          <w:bCs/>
          <w:color w:val="000000" w:themeColor="text1"/>
        </w:rPr>
        <w:t>, Council meeting as written</w:t>
      </w:r>
      <w:r w:rsidR="00080C57" w:rsidRPr="00CA32BC">
        <w:rPr>
          <w:rFonts w:cstheme="minorHAnsi"/>
          <w:b/>
          <w:bCs/>
          <w:color w:val="000000" w:themeColor="text1"/>
        </w:rPr>
        <w:t xml:space="preserve">, </w:t>
      </w:r>
      <w:r w:rsidR="00045849" w:rsidRPr="00CA32BC">
        <w:rPr>
          <w:rFonts w:cstheme="minorHAnsi"/>
          <w:b/>
          <w:bCs/>
          <w:color w:val="000000" w:themeColor="text1"/>
        </w:rPr>
        <w:t>which</w:t>
      </w:r>
      <w:r w:rsidR="007C7805" w:rsidRPr="00CA32BC">
        <w:rPr>
          <w:rFonts w:cstheme="minorHAnsi"/>
          <w:b/>
          <w:bCs/>
          <w:color w:val="000000" w:themeColor="text1"/>
        </w:rPr>
        <w:t xml:space="preserve"> was </w:t>
      </w:r>
      <w:r w:rsidR="005829D9" w:rsidRPr="00CA32BC">
        <w:rPr>
          <w:rFonts w:cstheme="minorHAnsi"/>
          <w:b/>
          <w:bCs/>
          <w:color w:val="000000" w:themeColor="text1"/>
        </w:rPr>
        <w:t xml:space="preserve">seconded by </w:t>
      </w:r>
      <w:r w:rsidRPr="00CA32BC">
        <w:rPr>
          <w:rFonts w:cstheme="minorHAnsi"/>
          <w:b/>
          <w:bCs/>
          <w:color w:val="000000" w:themeColor="text1"/>
        </w:rPr>
        <w:t>Price</w:t>
      </w:r>
      <w:r w:rsidR="009E7A39" w:rsidRPr="00CA32BC">
        <w:rPr>
          <w:rFonts w:cstheme="minorHAnsi"/>
          <w:color w:val="000000" w:themeColor="text1"/>
        </w:rPr>
        <w:t>;</w:t>
      </w:r>
      <w:r w:rsidR="005829D9" w:rsidRPr="00CA32BC">
        <w:rPr>
          <w:rFonts w:cstheme="minorHAnsi"/>
          <w:color w:val="000000" w:themeColor="text1"/>
        </w:rPr>
        <w:t xml:space="preserve"> </w:t>
      </w:r>
      <w:r w:rsidRPr="00CA32BC">
        <w:rPr>
          <w:rFonts w:cstheme="minorHAnsi"/>
          <w:color w:val="000000" w:themeColor="text1"/>
        </w:rPr>
        <w:t>6</w:t>
      </w:r>
      <w:r w:rsidR="005829D9" w:rsidRPr="00CA32BC">
        <w:rPr>
          <w:rFonts w:cstheme="minorHAnsi"/>
          <w:color w:val="000000" w:themeColor="text1"/>
        </w:rPr>
        <w:t xml:space="preserve"> yeas; motion </w:t>
      </w:r>
      <w:r w:rsidRPr="00CA32BC">
        <w:rPr>
          <w:rFonts w:cstheme="minorHAnsi"/>
          <w:color w:val="000000" w:themeColor="text1"/>
        </w:rPr>
        <w:t>passed</w:t>
      </w:r>
      <w:r w:rsidR="005829D9" w:rsidRPr="00CA32BC">
        <w:rPr>
          <w:rFonts w:cstheme="minorHAnsi"/>
          <w:color w:val="000000" w:themeColor="text1"/>
        </w:rPr>
        <w:t xml:space="preserve">.  </w:t>
      </w:r>
    </w:p>
    <w:p w14:paraId="691219B6" w14:textId="0665DEF5" w:rsidR="0012193A" w:rsidRPr="004738C2" w:rsidRDefault="001E0DB1" w:rsidP="0012193A">
      <w:pPr>
        <w:spacing w:after="0" w:line="240" w:lineRule="auto"/>
        <w:rPr>
          <w:rFonts w:cstheme="minorHAnsi"/>
        </w:rPr>
      </w:pPr>
      <w:r w:rsidRPr="004738C2">
        <w:rPr>
          <w:rFonts w:cstheme="minorHAnsi"/>
          <w:b/>
          <w:i/>
          <w:u w:val="single"/>
        </w:rPr>
        <w:t>Public</w:t>
      </w:r>
      <w:r w:rsidR="0012193A" w:rsidRPr="004738C2">
        <w:rPr>
          <w:rFonts w:cstheme="minorHAnsi"/>
          <w:b/>
          <w:i/>
          <w:u w:val="single"/>
        </w:rPr>
        <w:t xml:space="preserve"> Participation:</w:t>
      </w:r>
      <w:r w:rsidR="0012193A" w:rsidRPr="004738C2">
        <w:rPr>
          <w:rFonts w:cstheme="minorHAnsi"/>
        </w:rPr>
        <w:t xml:space="preserve">  </w:t>
      </w:r>
    </w:p>
    <w:p w14:paraId="2BCDCC05" w14:textId="450219C7" w:rsidR="009137F4" w:rsidRPr="004738C2" w:rsidRDefault="00C35627" w:rsidP="0012193A">
      <w:pPr>
        <w:spacing w:after="0" w:line="240" w:lineRule="auto"/>
        <w:rPr>
          <w:rFonts w:cstheme="minorHAnsi"/>
        </w:rPr>
      </w:pPr>
      <w:r w:rsidRPr="004738C2">
        <w:rPr>
          <w:rFonts w:cstheme="minorHAnsi"/>
        </w:rPr>
        <w:t>N/A</w:t>
      </w:r>
    </w:p>
    <w:p w14:paraId="32A1D6D7" w14:textId="77777777" w:rsidR="009137F4" w:rsidRPr="004738C2" w:rsidRDefault="009137F4" w:rsidP="0012193A">
      <w:pPr>
        <w:spacing w:after="0" w:line="240" w:lineRule="auto"/>
        <w:rPr>
          <w:rFonts w:cstheme="minorHAnsi"/>
        </w:rPr>
      </w:pPr>
    </w:p>
    <w:p w14:paraId="73D22117" w14:textId="3606ED30" w:rsidR="0012193A" w:rsidRPr="004738C2" w:rsidRDefault="0012193A" w:rsidP="0012193A">
      <w:pPr>
        <w:spacing w:after="0" w:line="240" w:lineRule="auto"/>
        <w:rPr>
          <w:rFonts w:cstheme="minorHAnsi"/>
        </w:rPr>
      </w:pPr>
      <w:r w:rsidRPr="004738C2">
        <w:rPr>
          <w:rFonts w:cstheme="minorHAnsi"/>
          <w:b/>
          <w:i/>
          <w:u w:val="single"/>
        </w:rPr>
        <w:t>Mayor</w:t>
      </w:r>
      <w:r w:rsidR="0077379F" w:rsidRPr="004738C2">
        <w:rPr>
          <w:rFonts w:cstheme="minorHAnsi"/>
          <w:b/>
          <w:i/>
          <w:u w:val="single"/>
        </w:rPr>
        <w:t>’</w:t>
      </w:r>
      <w:r w:rsidRPr="004738C2">
        <w:rPr>
          <w:rFonts w:cstheme="minorHAnsi"/>
          <w:b/>
          <w:i/>
          <w:u w:val="single"/>
        </w:rPr>
        <w:t>s Report:</w:t>
      </w:r>
      <w:r w:rsidRPr="004738C2">
        <w:rPr>
          <w:rFonts w:cstheme="minorHAnsi"/>
        </w:rPr>
        <w:t xml:space="preserve">  </w:t>
      </w:r>
    </w:p>
    <w:p w14:paraId="092BD4DC" w14:textId="5BBC40C1" w:rsidR="00F15144" w:rsidRPr="004738C2" w:rsidRDefault="00CC1FEC" w:rsidP="00F15144">
      <w:pPr>
        <w:spacing w:after="0" w:line="240" w:lineRule="auto"/>
        <w:jc w:val="both"/>
        <w:rPr>
          <w:rFonts w:eastAsiaTheme="minorHAnsi" w:cstheme="minorHAnsi"/>
        </w:rPr>
      </w:pPr>
      <w:r w:rsidRPr="004738C2">
        <w:rPr>
          <w:rFonts w:eastAsiaTheme="minorHAnsi" w:cstheme="minorHAnsi"/>
        </w:rPr>
        <w:t xml:space="preserve">Mayor </w:t>
      </w:r>
      <w:r w:rsidR="00DF659B" w:rsidRPr="004738C2">
        <w:rPr>
          <w:rFonts w:eastAsiaTheme="minorHAnsi" w:cstheme="minorHAnsi"/>
        </w:rPr>
        <w:t>Kincannon shared the following:</w:t>
      </w:r>
    </w:p>
    <w:p w14:paraId="1285BBFB" w14:textId="201B29B7" w:rsidR="009137F4" w:rsidRPr="004738C2" w:rsidRDefault="0050512D" w:rsidP="00705452">
      <w:pPr>
        <w:pStyle w:val="ListParagraph"/>
        <w:numPr>
          <w:ilvl w:val="0"/>
          <w:numId w:val="23"/>
        </w:numPr>
        <w:spacing w:after="0" w:line="240" w:lineRule="auto"/>
        <w:jc w:val="both"/>
        <w:rPr>
          <w:rFonts w:eastAsiaTheme="minorHAnsi" w:cstheme="minorHAnsi"/>
        </w:rPr>
      </w:pPr>
      <w:r w:rsidRPr="004738C2">
        <w:rPr>
          <w:rFonts w:eastAsiaTheme="minorHAnsi" w:cstheme="minorHAnsi"/>
        </w:rPr>
        <w:t xml:space="preserve">Kincannon appointed </w:t>
      </w:r>
      <w:r w:rsidR="00C35627" w:rsidRPr="004738C2">
        <w:rPr>
          <w:rFonts w:eastAsiaTheme="minorHAnsi" w:cstheme="minorHAnsi"/>
        </w:rPr>
        <w:t>Marie Strauss</w:t>
      </w:r>
      <w:r w:rsidRPr="004738C2">
        <w:rPr>
          <w:rFonts w:eastAsiaTheme="minorHAnsi" w:cstheme="minorHAnsi"/>
        </w:rPr>
        <w:t xml:space="preserve"> </w:t>
      </w:r>
      <w:r w:rsidR="00C35627" w:rsidRPr="004738C2">
        <w:rPr>
          <w:rFonts w:eastAsiaTheme="minorHAnsi" w:cstheme="minorHAnsi"/>
        </w:rPr>
        <w:t>as an alternate to the Tax Review Board</w:t>
      </w:r>
      <w:r w:rsidR="003D07E2" w:rsidRPr="004738C2">
        <w:rPr>
          <w:rFonts w:eastAsiaTheme="minorHAnsi" w:cstheme="minorHAnsi"/>
        </w:rPr>
        <w:t xml:space="preserve"> (TRB)</w:t>
      </w:r>
      <w:r w:rsidR="00C35627" w:rsidRPr="004738C2">
        <w:rPr>
          <w:rFonts w:eastAsiaTheme="minorHAnsi" w:cstheme="minorHAnsi"/>
        </w:rPr>
        <w:t xml:space="preserve">.  </w:t>
      </w:r>
      <w:r w:rsidR="00C35627" w:rsidRPr="004738C2">
        <w:rPr>
          <w:rFonts w:eastAsiaTheme="minorHAnsi" w:cstheme="minorHAnsi"/>
          <w:b/>
          <w:bCs/>
        </w:rPr>
        <w:t>Honer moved to appoint Marie Strauss as an alternate to the TRB, which was seconded by Karpinski</w:t>
      </w:r>
      <w:r w:rsidR="00C35627" w:rsidRPr="004738C2">
        <w:rPr>
          <w:rFonts w:eastAsiaTheme="minorHAnsi" w:cstheme="minorHAnsi"/>
        </w:rPr>
        <w:t xml:space="preserve">; 6 yeas; motion passed.  Strauss was appointed by both the mayor and council, whereas the other members of the TRB were appointed by the mayor </w:t>
      </w:r>
      <w:r w:rsidR="00C35627" w:rsidRPr="004738C2">
        <w:rPr>
          <w:rFonts w:eastAsiaTheme="minorHAnsi" w:cstheme="minorHAnsi"/>
          <w:b/>
          <w:bCs/>
          <w:u w:val="single"/>
        </w:rPr>
        <w:t>or</w:t>
      </w:r>
      <w:r w:rsidR="00C35627" w:rsidRPr="004738C2">
        <w:rPr>
          <w:rFonts w:eastAsiaTheme="minorHAnsi" w:cstheme="minorHAnsi"/>
        </w:rPr>
        <w:t xml:space="preserve"> council.</w:t>
      </w:r>
    </w:p>
    <w:p w14:paraId="3430404F" w14:textId="03169582" w:rsidR="00C35627" w:rsidRPr="004738C2" w:rsidRDefault="00C35627" w:rsidP="00705452">
      <w:pPr>
        <w:pStyle w:val="ListParagraph"/>
        <w:numPr>
          <w:ilvl w:val="0"/>
          <w:numId w:val="23"/>
        </w:numPr>
        <w:spacing w:after="0" w:line="240" w:lineRule="auto"/>
        <w:jc w:val="both"/>
        <w:rPr>
          <w:rFonts w:eastAsiaTheme="minorHAnsi" w:cstheme="minorHAnsi"/>
        </w:rPr>
      </w:pPr>
      <w:r w:rsidRPr="004738C2">
        <w:rPr>
          <w:rFonts w:eastAsiaTheme="minorHAnsi" w:cstheme="minorHAnsi"/>
        </w:rPr>
        <w:t xml:space="preserve">There is an opening on the Planning Commission </w:t>
      </w:r>
      <w:r w:rsidR="003D07E2" w:rsidRPr="004738C2">
        <w:rPr>
          <w:rFonts w:eastAsiaTheme="minorHAnsi" w:cstheme="minorHAnsi"/>
        </w:rPr>
        <w:t xml:space="preserve">(PC) </w:t>
      </w:r>
      <w:r w:rsidRPr="004738C2">
        <w:rPr>
          <w:rFonts w:eastAsiaTheme="minorHAnsi" w:cstheme="minorHAnsi"/>
        </w:rPr>
        <w:t xml:space="preserve">following the passing of Mr. Crandall.  </w:t>
      </w:r>
      <w:r w:rsidR="003D07E2" w:rsidRPr="004738C2">
        <w:rPr>
          <w:rFonts w:eastAsiaTheme="minorHAnsi" w:cstheme="minorHAnsi"/>
        </w:rPr>
        <w:t xml:space="preserve">The current members of the PC are Gary Kincannon, Barry Price, Chuck Sturgill, and Rick </w:t>
      </w:r>
      <w:proofErr w:type="spellStart"/>
      <w:r w:rsidR="003D07E2" w:rsidRPr="004738C2">
        <w:rPr>
          <w:rFonts w:eastAsiaTheme="minorHAnsi" w:cstheme="minorHAnsi"/>
        </w:rPr>
        <w:t>Radca</w:t>
      </w:r>
      <w:proofErr w:type="spellEnd"/>
      <w:r w:rsidR="0050512D" w:rsidRPr="004738C2">
        <w:rPr>
          <w:rFonts w:eastAsiaTheme="minorHAnsi" w:cstheme="minorHAnsi"/>
        </w:rPr>
        <w:t xml:space="preserve"> (recently </w:t>
      </w:r>
      <w:r w:rsidR="003D07E2" w:rsidRPr="004738C2">
        <w:rPr>
          <w:rFonts w:eastAsiaTheme="minorHAnsi" w:cstheme="minorHAnsi"/>
        </w:rPr>
        <w:t>appointed</w:t>
      </w:r>
      <w:r w:rsidR="0050512D" w:rsidRPr="004738C2">
        <w:rPr>
          <w:rFonts w:eastAsiaTheme="minorHAnsi" w:cstheme="minorHAnsi"/>
        </w:rPr>
        <w:t>)</w:t>
      </w:r>
      <w:r w:rsidR="003D07E2" w:rsidRPr="004738C2">
        <w:rPr>
          <w:rFonts w:eastAsiaTheme="minorHAnsi" w:cstheme="minorHAnsi"/>
        </w:rPr>
        <w:t>.</w:t>
      </w:r>
      <w:r w:rsidR="00204268" w:rsidRPr="004738C2">
        <w:rPr>
          <w:rFonts w:eastAsiaTheme="minorHAnsi" w:cstheme="minorHAnsi"/>
        </w:rPr>
        <w:t xml:space="preserve">  Homer-Miller and Clark will pull data on PC and Zoning Board of Appeals to summarize terms, who makes appointments to each zoning board, etc.  This will be a topic for an April meeting.</w:t>
      </w:r>
    </w:p>
    <w:p w14:paraId="65779F06" w14:textId="2680FF85" w:rsidR="00204268" w:rsidRPr="004738C2" w:rsidRDefault="00204268" w:rsidP="00705452">
      <w:pPr>
        <w:pStyle w:val="ListParagraph"/>
        <w:numPr>
          <w:ilvl w:val="0"/>
          <w:numId w:val="23"/>
        </w:numPr>
        <w:spacing w:after="0" w:line="240" w:lineRule="auto"/>
        <w:jc w:val="both"/>
        <w:rPr>
          <w:rFonts w:eastAsiaTheme="minorHAnsi" w:cstheme="minorHAnsi"/>
        </w:rPr>
      </w:pPr>
      <w:r w:rsidRPr="004738C2">
        <w:rPr>
          <w:rFonts w:eastAsiaTheme="minorHAnsi" w:cstheme="minorHAnsi"/>
        </w:rPr>
        <w:t>Gates and Kincannon attended the celebration of life for Mr. Crandall.  Mrs. Crandall sent a thank you note for the flowers sent by the mayor and council members.</w:t>
      </w:r>
    </w:p>
    <w:p w14:paraId="0C422EB0" w14:textId="6B1D30F5" w:rsidR="00204268" w:rsidRPr="004738C2" w:rsidRDefault="00204268" w:rsidP="00705452">
      <w:pPr>
        <w:pStyle w:val="ListParagraph"/>
        <w:numPr>
          <w:ilvl w:val="0"/>
          <w:numId w:val="23"/>
        </w:numPr>
        <w:spacing w:after="0" w:line="240" w:lineRule="auto"/>
        <w:jc w:val="both"/>
        <w:rPr>
          <w:rFonts w:eastAsiaTheme="minorHAnsi" w:cstheme="minorHAnsi"/>
        </w:rPr>
      </w:pPr>
      <w:r w:rsidRPr="004738C2">
        <w:rPr>
          <w:rFonts w:eastAsiaTheme="minorHAnsi" w:cstheme="minorHAnsi"/>
        </w:rPr>
        <w:t>Kincannon and Trustee Canfield selected spots at the community park for the bicentennial trees.  The trees will be planted at the beginning and end of the storybook trail.</w:t>
      </w:r>
    </w:p>
    <w:p w14:paraId="7E2C0609" w14:textId="63FCEAC6" w:rsidR="00204268" w:rsidRPr="004738C2" w:rsidRDefault="006A5D0F" w:rsidP="00705452">
      <w:pPr>
        <w:pStyle w:val="ListParagraph"/>
        <w:numPr>
          <w:ilvl w:val="0"/>
          <w:numId w:val="23"/>
        </w:numPr>
        <w:spacing w:after="0" w:line="240" w:lineRule="auto"/>
        <w:jc w:val="both"/>
        <w:rPr>
          <w:rFonts w:eastAsiaTheme="minorHAnsi" w:cstheme="minorHAnsi"/>
        </w:rPr>
      </w:pPr>
      <w:r>
        <w:rPr>
          <w:rFonts w:eastAsiaTheme="minorHAnsi" w:cstheme="minorHAnsi"/>
        </w:rPr>
        <w:t xml:space="preserve">The mayor </w:t>
      </w:r>
      <w:r w:rsidR="008723B3">
        <w:rPr>
          <w:rFonts w:eastAsiaTheme="minorHAnsi" w:cstheme="minorHAnsi"/>
        </w:rPr>
        <w:t>contacted several sites for funding water meters.  An</w:t>
      </w:r>
      <w:r w:rsidR="00204268" w:rsidRPr="004738C2">
        <w:rPr>
          <w:rFonts w:eastAsiaTheme="minorHAnsi" w:cstheme="minorHAnsi"/>
        </w:rPr>
        <w:t xml:space="preserve"> EPA </w:t>
      </w:r>
      <w:r w:rsidR="008723B3">
        <w:rPr>
          <w:rFonts w:eastAsiaTheme="minorHAnsi" w:cstheme="minorHAnsi"/>
        </w:rPr>
        <w:t xml:space="preserve">site </w:t>
      </w:r>
      <w:r w:rsidR="00204268" w:rsidRPr="004738C2">
        <w:rPr>
          <w:rFonts w:eastAsiaTheme="minorHAnsi" w:cstheme="minorHAnsi"/>
        </w:rPr>
        <w:t xml:space="preserve">responded </w:t>
      </w:r>
      <w:r w:rsidR="008723B3">
        <w:rPr>
          <w:rFonts w:eastAsiaTheme="minorHAnsi" w:cstheme="minorHAnsi"/>
        </w:rPr>
        <w:t>indicating they were interested in helping us</w:t>
      </w:r>
      <w:r w:rsidR="00204268" w:rsidRPr="004738C2">
        <w:rPr>
          <w:rFonts w:eastAsiaTheme="minorHAnsi" w:cstheme="minorHAnsi"/>
        </w:rPr>
        <w:t xml:space="preserve">.  Kincannon spoke with the </w:t>
      </w:r>
      <w:r w:rsidR="008723B3">
        <w:rPr>
          <w:rFonts w:eastAsiaTheme="minorHAnsi" w:cstheme="minorHAnsi"/>
        </w:rPr>
        <w:t xml:space="preserve">regional </w:t>
      </w:r>
      <w:r w:rsidR="00204268" w:rsidRPr="004738C2">
        <w:rPr>
          <w:rFonts w:eastAsiaTheme="minorHAnsi" w:cstheme="minorHAnsi"/>
        </w:rPr>
        <w:t>contact.  A water audit will begin next week.</w:t>
      </w:r>
    </w:p>
    <w:p w14:paraId="4F535EC3" w14:textId="1BB95F3C" w:rsidR="00204268" w:rsidRPr="004738C2" w:rsidRDefault="00204268" w:rsidP="00705452">
      <w:pPr>
        <w:pStyle w:val="ListParagraph"/>
        <w:numPr>
          <w:ilvl w:val="0"/>
          <w:numId w:val="23"/>
        </w:numPr>
        <w:spacing w:after="0" w:line="240" w:lineRule="auto"/>
        <w:jc w:val="both"/>
        <w:rPr>
          <w:rFonts w:eastAsiaTheme="minorHAnsi" w:cstheme="minorHAnsi"/>
        </w:rPr>
      </w:pPr>
      <w:r w:rsidRPr="004738C2">
        <w:rPr>
          <w:rFonts w:eastAsiaTheme="minorHAnsi" w:cstheme="minorHAnsi"/>
        </w:rPr>
        <w:t xml:space="preserve">Kincannon emailed each county commissioner </w:t>
      </w:r>
      <w:r w:rsidR="001E1B05" w:rsidRPr="004738C2">
        <w:rPr>
          <w:rFonts w:eastAsiaTheme="minorHAnsi" w:cstheme="minorHAnsi"/>
        </w:rPr>
        <w:t>requesting</w:t>
      </w:r>
      <w:r w:rsidRPr="004738C2">
        <w:rPr>
          <w:rFonts w:eastAsiaTheme="minorHAnsi" w:cstheme="minorHAnsi"/>
        </w:rPr>
        <w:t xml:space="preserve"> ARPA funds to help with the Kelner ditch project.  Moore called Kincannon.  Hung responded via email.  Both support it.</w:t>
      </w:r>
    </w:p>
    <w:p w14:paraId="7EFA81B0" w14:textId="77777777" w:rsidR="004D7474" w:rsidRDefault="006A5D0F" w:rsidP="004D7474">
      <w:pPr>
        <w:pStyle w:val="ListParagraph"/>
        <w:numPr>
          <w:ilvl w:val="0"/>
          <w:numId w:val="23"/>
        </w:numPr>
        <w:spacing w:after="0" w:line="240" w:lineRule="auto"/>
        <w:jc w:val="both"/>
        <w:rPr>
          <w:rFonts w:eastAsiaTheme="minorHAnsi" w:cstheme="minorHAnsi"/>
        </w:rPr>
      </w:pPr>
      <w:r w:rsidRPr="004738C2">
        <w:rPr>
          <w:rFonts w:eastAsiaTheme="minorHAnsi" w:cstheme="minorHAnsi"/>
        </w:rPr>
        <w:t xml:space="preserve">Gates </w:t>
      </w:r>
      <w:r>
        <w:rPr>
          <w:rFonts w:eastAsiaTheme="minorHAnsi" w:cstheme="minorHAnsi"/>
        </w:rPr>
        <w:t xml:space="preserve">and </w:t>
      </w:r>
      <w:r w:rsidR="00204268" w:rsidRPr="004738C2">
        <w:rPr>
          <w:rFonts w:eastAsiaTheme="minorHAnsi" w:cstheme="minorHAnsi"/>
        </w:rPr>
        <w:t xml:space="preserve">Kincannon </w:t>
      </w:r>
      <w:r>
        <w:rPr>
          <w:rFonts w:eastAsiaTheme="minorHAnsi" w:cstheme="minorHAnsi"/>
        </w:rPr>
        <w:t>m</w:t>
      </w:r>
      <w:r w:rsidR="00204268" w:rsidRPr="004738C2">
        <w:rPr>
          <w:rFonts w:eastAsiaTheme="minorHAnsi" w:cstheme="minorHAnsi"/>
        </w:rPr>
        <w:t>et with Jay Camp about a community center.  He was surprised at the use of our building.</w:t>
      </w:r>
    </w:p>
    <w:p w14:paraId="13AEBA3A" w14:textId="06BC4046" w:rsidR="00204268" w:rsidRPr="004D7474" w:rsidRDefault="00204268" w:rsidP="004D7474">
      <w:pPr>
        <w:pStyle w:val="ListParagraph"/>
        <w:numPr>
          <w:ilvl w:val="0"/>
          <w:numId w:val="23"/>
        </w:numPr>
        <w:spacing w:after="0" w:line="240" w:lineRule="auto"/>
        <w:jc w:val="both"/>
        <w:rPr>
          <w:rFonts w:eastAsiaTheme="minorHAnsi" w:cstheme="minorHAnsi"/>
        </w:rPr>
      </w:pPr>
      <w:r w:rsidRPr="004D7474">
        <w:rPr>
          <w:rFonts w:eastAsiaTheme="minorHAnsi" w:cstheme="minorHAnsi"/>
        </w:rPr>
        <w:t xml:space="preserve">Kincannon wants to see us invest in the roof of the maintenance building to protect our equipment and the improvements already made to the structure.  Local roofers, 5K and West Roofing, were contacted.  5K felt it was beyond their ability.  West does not </w:t>
      </w:r>
      <w:r w:rsidR="0007503D" w:rsidRPr="004D7474">
        <w:rPr>
          <w:rFonts w:eastAsiaTheme="minorHAnsi" w:cstheme="minorHAnsi"/>
        </w:rPr>
        <w:t>work on</w:t>
      </w:r>
      <w:r w:rsidRPr="004D7474">
        <w:rPr>
          <w:rFonts w:eastAsiaTheme="minorHAnsi" w:cstheme="minorHAnsi"/>
        </w:rPr>
        <w:t xml:space="preserve"> this type of roof.  Karpinski stated that commercial construction costs have been increasing </w:t>
      </w:r>
      <w:r w:rsidR="003D4A05" w:rsidRPr="004D7474">
        <w:rPr>
          <w:rFonts w:eastAsiaTheme="minorHAnsi" w:cstheme="minorHAnsi"/>
        </w:rPr>
        <w:t>2.7% per year.</w:t>
      </w:r>
      <w:r w:rsidR="00B9202F" w:rsidRPr="004D7474">
        <w:rPr>
          <w:rFonts w:eastAsiaTheme="minorHAnsi" w:cstheme="minorHAnsi"/>
        </w:rPr>
        <w:t xml:space="preserve">  </w:t>
      </w:r>
      <w:r w:rsidR="00B9202F" w:rsidRPr="004D7474">
        <w:rPr>
          <w:rFonts w:cstheme="minorHAnsi"/>
        </w:rPr>
        <w:t xml:space="preserve">The lowest and best bid is from </w:t>
      </w:r>
      <w:proofErr w:type="spellStart"/>
      <w:r w:rsidR="00B9202F" w:rsidRPr="004D7474">
        <w:rPr>
          <w:rFonts w:cstheme="minorHAnsi"/>
        </w:rPr>
        <w:t>Brookpark</w:t>
      </w:r>
      <w:proofErr w:type="spellEnd"/>
      <w:r w:rsidR="00B9202F" w:rsidRPr="004D7474">
        <w:rPr>
          <w:rFonts w:cstheme="minorHAnsi"/>
        </w:rPr>
        <w:t xml:space="preserve"> Design Builders.</w:t>
      </w:r>
    </w:p>
    <w:p w14:paraId="27E0CFC8" w14:textId="1EE28324" w:rsidR="00557400" w:rsidRPr="004738C2" w:rsidRDefault="00557400" w:rsidP="00F15144">
      <w:pPr>
        <w:spacing w:after="0" w:line="240" w:lineRule="auto"/>
        <w:jc w:val="both"/>
        <w:rPr>
          <w:rFonts w:eastAsiaTheme="minorHAnsi" w:cstheme="minorHAnsi"/>
        </w:rPr>
      </w:pPr>
    </w:p>
    <w:p w14:paraId="1AC4B563" w14:textId="4C155F84" w:rsidR="0012193A" w:rsidRPr="004738C2" w:rsidRDefault="0012193A" w:rsidP="0012193A">
      <w:pPr>
        <w:spacing w:after="0" w:line="240" w:lineRule="auto"/>
        <w:contextualSpacing/>
        <w:jc w:val="both"/>
        <w:rPr>
          <w:rFonts w:eastAsiaTheme="minorHAnsi" w:cstheme="minorHAnsi"/>
        </w:rPr>
      </w:pPr>
      <w:r w:rsidRPr="004738C2">
        <w:rPr>
          <w:rFonts w:eastAsiaTheme="minorHAnsi" w:cstheme="minorHAnsi"/>
          <w:b/>
          <w:i/>
          <w:u w:val="single"/>
        </w:rPr>
        <w:t>Police</w:t>
      </w:r>
      <w:r w:rsidR="00A61C54" w:rsidRPr="004738C2">
        <w:rPr>
          <w:rFonts w:eastAsiaTheme="minorHAnsi" w:cstheme="minorHAnsi"/>
          <w:b/>
          <w:i/>
          <w:u w:val="single"/>
        </w:rPr>
        <w:t xml:space="preserve"> Chief’s</w:t>
      </w:r>
      <w:r w:rsidRPr="004738C2">
        <w:rPr>
          <w:rFonts w:eastAsiaTheme="minorHAnsi" w:cstheme="minorHAnsi"/>
          <w:b/>
          <w:i/>
          <w:u w:val="single"/>
        </w:rPr>
        <w:t xml:space="preserve"> Report:</w:t>
      </w:r>
      <w:r w:rsidRPr="004738C2">
        <w:rPr>
          <w:rFonts w:eastAsiaTheme="minorHAnsi" w:cstheme="minorHAnsi"/>
          <w:b/>
          <w:i/>
        </w:rPr>
        <w:t xml:space="preserve"> </w:t>
      </w:r>
    </w:p>
    <w:p w14:paraId="6FEEC42B" w14:textId="0C7A1180" w:rsidR="00285A4E" w:rsidRPr="004738C2" w:rsidRDefault="00285A4E" w:rsidP="00285A4E">
      <w:pPr>
        <w:spacing w:after="0" w:line="240" w:lineRule="auto"/>
        <w:jc w:val="both"/>
        <w:rPr>
          <w:rFonts w:eastAsiaTheme="minorHAnsi" w:cstheme="minorHAnsi"/>
          <w:bCs/>
          <w:iCs/>
        </w:rPr>
      </w:pPr>
      <w:r w:rsidRPr="004738C2">
        <w:rPr>
          <w:rFonts w:eastAsiaTheme="minorHAnsi" w:cstheme="minorHAnsi"/>
          <w:bCs/>
          <w:iCs/>
        </w:rPr>
        <w:t>Chief Laubenthal reported on the following statistics for February 22 through March 27, 2024</w:t>
      </w:r>
      <w:r w:rsidRPr="004738C2">
        <w:rPr>
          <w:rFonts w:cstheme="minorHAnsi"/>
        </w:rPr>
        <w:t>:</w:t>
      </w:r>
    </w:p>
    <w:p w14:paraId="35E8A6A6" w14:textId="0399892E" w:rsidR="00285A4E" w:rsidRPr="004738C2" w:rsidRDefault="00285A4E" w:rsidP="00285A4E">
      <w:pPr>
        <w:pStyle w:val="ListParagraph"/>
        <w:numPr>
          <w:ilvl w:val="0"/>
          <w:numId w:val="24"/>
        </w:numPr>
        <w:spacing w:after="0" w:line="240" w:lineRule="auto"/>
        <w:jc w:val="both"/>
        <w:rPr>
          <w:rFonts w:eastAsiaTheme="minorHAnsi" w:cstheme="minorHAnsi"/>
        </w:rPr>
      </w:pPr>
      <w:r w:rsidRPr="004738C2">
        <w:rPr>
          <w:rFonts w:eastAsiaTheme="minorHAnsi" w:cstheme="minorHAnsi"/>
        </w:rPr>
        <w:t>There were 192 non-criminal requests for assistance.  143 were for premise checks (i.e., vacation).</w:t>
      </w:r>
    </w:p>
    <w:p w14:paraId="394E000D" w14:textId="1DA4C736" w:rsidR="00285A4E" w:rsidRPr="004738C2" w:rsidRDefault="00285A4E" w:rsidP="00285A4E">
      <w:pPr>
        <w:pStyle w:val="ListParagraph"/>
        <w:numPr>
          <w:ilvl w:val="0"/>
          <w:numId w:val="24"/>
        </w:numPr>
        <w:spacing w:after="0" w:line="240" w:lineRule="auto"/>
        <w:jc w:val="both"/>
        <w:rPr>
          <w:rFonts w:eastAsiaTheme="minorHAnsi" w:cstheme="minorHAnsi"/>
        </w:rPr>
      </w:pPr>
      <w:r w:rsidRPr="004738C2">
        <w:rPr>
          <w:rFonts w:eastAsiaTheme="minorHAnsi" w:cstheme="minorHAnsi"/>
        </w:rPr>
        <w:t xml:space="preserve">There were 17 criminal complaints / investigations - 0 felonies; 9 misdemeanors; 2 juvenile charges.  They included 3 protection order violations, 3 domestic violence, 2 assault, 1 unlawful restraint, 1 peddler, 1 disorderly conduct, 1 drug possession, 3 animals at large, and 2 </w:t>
      </w:r>
      <w:proofErr w:type="gramStart"/>
      <w:r w:rsidRPr="004738C2">
        <w:rPr>
          <w:rFonts w:eastAsiaTheme="minorHAnsi" w:cstheme="minorHAnsi"/>
        </w:rPr>
        <w:t>fraud</w:t>
      </w:r>
      <w:proofErr w:type="gramEnd"/>
      <w:r w:rsidRPr="004738C2">
        <w:rPr>
          <w:rFonts w:eastAsiaTheme="minorHAnsi" w:cstheme="minorHAnsi"/>
        </w:rPr>
        <w:t>.</w:t>
      </w:r>
    </w:p>
    <w:p w14:paraId="0064D316" w14:textId="5B82D6F9" w:rsidR="00285A4E" w:rsidRPr="004738C2" w:rsidRDefault="00285A4E" w:rsidP="00285A4E">
      <w:pPr>
        <w:pStyle w:val="ListParagraph"/>
        <w:numPr>
          <w:ilvl w:val="0"/>
          <w:numId w:val="24"/>
        </w:numPr>
        <w:spacing w:after="0" w:line="240" w:lineRule="auto"/>
        <w:jc w:val="both"/>
        <w:rPr>
          <w:rFonts w:eastAsiaTheme="minorHAnsi" w:cstheme="minorHAnsi"/>
        </w:rPr>
      </w:pPr>
      <w:r w:rsidRPr="004738C2">
        <w:rPr>
          <w:rFonts w:eastAsiaTheme="minorHAnsi" w:cstheme="minorHAnsi"/>
        </w:rPr>
        <w:lastRenderedPageBreak/>
        <w:t>There were 1</w:t>
      </w:r>
      <w:r w:rsidR="008557FD" w:rsidRPr="004738C2">
        <w:rPr>
          <w:rFonts w:eastAsiaTheme="minorHAnsi" w:cstheme="minorHAnsi"/>
        </w:rPr>
        <w:t>7</w:t>
      </w:r>
      <w:r w:rsidRPr="004738C2">
        <w:rPr>
          <w:rFonts w:eastAsiaTheme="minorHAnsi" w:cstheme="minorHAnsi"/>
        </w:rPr>
        <w:t xml:space="preserve">7 traffic-related incidents including </w:t>
      </w:r>
      <w:r w:rsidR="008557FD" w:rsidRPr="004738C2">
        <w:rPr>
          <w:rFonts w:eastAsiaTheme="minorHAnsi" w:cstheme="minorHAnsi"/>
        </w:rPr>
        <w:t>5</w:t>
      </w:r>
      <w:r w:rsidRPr="004738C2">
        <w:rPr>
          <w:rFonts w:eastAsiaTheme="minorHAnsi" w:cstheme="minorHAnsi"/>
        </w:rPr>
        <w:t xml:space="preserve"> crash investigations, </w:t>
      </w:r>
      <w:r w:rsidR="008557FD" w:rsidRPr="004738C2">
        <w:rPr>
          <w:rFonts w:eastAsiaTheme="minorHAnsi" w:cstheme="minorHAnsi"/>
        </w:rPr>
        <w:t>39</w:t>
      </w:r>
      <w:r w:rsidRPr="004738C2">
        <w:rPr>
          <w:rFonts w:eastAsiaTheme="minorHAnsi" w:cstheme="minorHAnsi"/>
        </w:rPr>
        <w:t xml:space="preserve"> operating and equipment charges, and 77 warnings.  </w:t>
      </w:r>
    </w:p>
    <w:p w14:paraId="370296BC" w14:textId="1E60039A" w:rsidR="00285A4E" w:rsidRPr="004738C2" w:rsidRDefault="00285A4E" w:rsidP="00285A4E">
      <w:pPr>
        <w:pStyle w:val="ListParagraph"/>
        <w:numPr>
          <w:ilvl w:val="0"/>
          <w:numId w:val="24"/>
        </w:numPr>
        <w:spacing w:after="0" w:line="240" w:lineRule="auto"/>
        <w:jc w:val="both"/>
        <w:rPr>
          <w:rFonts w:eastAsiaTheme="minorHAnsi" w:cstheme="minorHAnsi"/>
        </w:rPr>
      </w:pPr>
      <w:r w:rsidRPr="004738C2">
        <w:rPr>
          <w:rFonts w:eastAsiaTheme="minorHAnsi" w:cstheme="minorHAnsi"/>
        </w:rPr>
        <w:t xml:space="preserve">There were </w:t>
      </w:r>
      <w:r w:rsidR="008557FD" w:rsidRPr="004738C2">
        <w:rPr>
          <w:rFonts w:eastAsiaTheme="minorHAnsi" w:cstheme="minorHAnsi"/>
        </w:rPr>
        <w:t>6</w:t>
      </w:r>
      <w:r w:rsidRPr="004738C2">
        <w:rPr>
          <w:rFonts w:eastAsiaTheme="minorHAnsi" w:cstheme="minorHAnsi"/>
        </w:rPr>
        <w:t xml:space="preserve"> parking violations issued</w:t>
      </w:r>
      <w:r w:rsidR="008557FD" w:rsidRPr="004738C2">
        <w:rPr>
          <w:rFonts w:eastAsiaTheme="minorHAnsi" w:cstheme="minorHAnsi"/>
        </w:rPr>
        <w:t xml:space="preserve"> and</w:t>
      </w:r>
      <w:r w:rsidRPr="004738C2">
        <w:rPr>
          <w:rFonts w:eastAsiaTheme="minorHAnsi" w:cstheme="minorHAnsi"/>
        </w:rPr>
        <w:t xml:space="preserve"> </w:t>
      </w:r>
      <w:r w:rsidR="008557FD" w:rsidRPr="004738C2">
        <w:rPr>
          <w:rFonts w:eastAsiaTheme="minorHAnsi" w:cstheme="minorHAnsi"/>
        </w:rPr>
        <w:t>6</w:t>
      </w:r>
      <w:r w:rsidRPr="004738C2">
        <w:rPr>
          <w:rFonts w:eastAsiaTheme="minorHAnsi" w:cstheme="minorHAnsi"/>
        </w:rPr>
        <w:t xml:space="preserve"> warnings issued.  </w:t>
      </w:r>
    </w:p>
    <w:p w14:paraId="155489EA" w14:textId="77777777" w:rsidR="003A3BA1" w:rsidRPr="004738C2" w:rsidRDefault="003A3BA1" w:rsidP="0012193A">
      <w:pPr>
        <w:spacing w:after="0" w:line="240" w:lineRule="auto"/>
        <w:rPr>
          <w:rFonts w:cstheme="minorHAnsi"/>
          <w:b/>
          <w:i/>
          <w:u w:val="single"/>
        </w:rPr>
      </w:pPr>
    </w:p>
    <w:p w14:paraId="409A4199" w14:textId="1FC9A1E5" w:rsidR="0012193A" w:rsidRPr="004738C2" w:rsidRDefault="0012193A" w:rsidP="0012193A">
      <w:pPr>
        <w:spacing w:after="0" w:line="240" w:lineRule="auto"/>
        <w:rPr>
          <w:rFonts w:cstheme="minorHAnsi"/>
        </w:rPr>
      </w:pPr>
      <w:r w:rsidRPr="004738C2">
        <w:rPr>
          <w:rFonts w:cstheme="minorHAnsi"/>
          <w:b/>
          <w:i/>
          <w:u w:val="single"/>
        </w:rPr>
        <w:t>Solicitor’s Report:</w:t>
      </w:r>
      <w:r w:rsidRPr="004738C2">
        <w:rPr>
          <w:rFonts w:cstheme="minorHAnsi"/>
        </w:rPr>
        <w:t xml:space="preserve">  </w:t>
      </w:r>
    </w:p>
    <w:p w14:paraId="376B1DA4" w14:textId="12BDC16F" w:rsidR="00552C94" w:rsidRPr="004738C2" w:rsidRDefault="00DB34C5" w:rsidP="00F325F8">
      <w:pPr>
        <w:spacing w:after="0" w:line="240" w:lineRule="auto"/>
        <w:jc w:val="both"/>
        <w:rPr>
          <w:rFonts w:cstheme="minorHAnsi"/>
        </w:rPr>
      </w:pPr>
      <w:r w:rsidRPr="004738C2">
        <w:rPr>
          <w:rFonts w:cstheme="minorHAnsi"/>
        </w:rPr>
        <w:t xml:space="preserve">Solicitor Clark reported </w:t>
      </w:r>
      <w:r w:rsidR="0065060B" w:rsidRPr="004738C2">
        <w:rPr>
          <w:rFonts w:cstheme="minorHAnsi"/>
        </w:rPr>
        <w:t xml:space="preserve">that he, Flynn, and Honer met to go over the employee handbook.  </w:t>
      </w:r>
      <w:r w:rsidR="00F325F8" w:rsidRPr="004738C2">
        <w:rPr>
          <w:rFonts w:cstheme="minorHAnsi"/>
        </w:rPr>
        <w:t>T</w:t>
      </w:r>
      <w:r w:rsidR="0065060B" w:rsidRPr="004738C2">
        <w:rPr>
          <w:rFonts w:cstheme="minorHAnsi"/>
        </w:rPr>
        <w:t>hey will meet with Kincannon and Gates before presenting a version to council.</w:t>
      </w:r>
    </w:p>
    <w:p w14:paraId="767A830A" w14:textId="77777777" w:rsidR="003A3BA1" w:rsidRPr="004738C2" w:rsidRDefault="003A3BA1" w:rsidP="00F325F8">
      <w:pPr>
        <w:spacing w:after="0" w:line="240" w:lineRule="auto"/>
        <w:jc w:val="both"/>
        <w:rPr>
          <w:rFonts w:cstheme="minorHAnsi"/>
        </w:rPr>
      </w:pPr>
    </w:p>
    <w:p w14:paraId="5DB557F4" w14:textId="44987D4E" w:rsidR="0012193A" w:rsidRPr="004738C2" w:rsidRDefault="0012193A" w:rsidP="0012193A">
      <w:pPr>
        <w:spacing w:after="0" w:line="240" w:lineRule="auto"/>
        <w:rPr>
          <w:rFonts w:cstheme="minorHAnsi"/>
        </w:rPr>
      </w:pPr>
      <w:r w:rsidRPr="004738C2">
        <w:rPr>
          <w:rFonts w:cstheme="minorHAnsi"/>
          <w:b/>
          <w:i/>
          <w:u w:val="single"/>
        </w:rPr>
        <w:t>Village Administrator</w:t>
      </w:r>
      <w:r w:rsidR="00A61C54" w:rsidRPr="004738C2">
        <w:rPr>
          <w:rFonts w:cstheme="minorHAnsi"/>
          <w:b/>
          <w:i/>
          <w:u w:val="single"/>
        </w:rPr>
        <w:t>’</w:t>
      </w:r>
      <w:r w:rsidRPr="004738C2">
        <w:rPr>
          <w:rFonts w:cstheme="minorHAnsi"/>
          <w:b/>
          <w:i/>
          <w:u w:val="single"/>
        </w:rPr>
        <w:t>s Report:</w:t>
      </w:r>
      <w:r w:rsidR="006D1D95" w:rsidRPr="004738C2">
        <w:rPr>
          <w:rFonts w:cstheme="minorHAnsi"/>
        </w:rPr>
        <w:t xml:space="preserve"> </w:t>
      </w:r>
    </w:p>
    <w:p w14:paraId="70075939" w14:textId="7683A8D6" w:rsidR="006D1D95" w:rsidRPr="004738C2" w:rsidRDefault="005B2C21" w:rsidP="0012193A">
      <w:pPr>
        <w:spacing w:after="0" w:line="240" w:lineRule="auto"/>
        <w:jc w:val="both"/>
        <w:rPr>
          <w:rFonts w:cstheme="minorHAnsi"/>
        </w:rPr>
      </w:pPr>
      <w:r w:rsidRPr="004738C2">
        <w:rPr>
          <w:rFonts w:cstheme="minorHAnsi"/>
        </w:rPr>
        <w:t>Village Administrator Gates reported on the following:</w:t>
      </w:r>
    </w:p>
    <w:p w14:paraId="66B8322F" w14:textId="60308BBE" w:rsidR="00375EC3" w:rsidRPr="004738C2" w:rsidRDefault="00AB3220" w:rsidP="00AB3220">
      <w:pPr>
        <w:pStyle w:val="ListParagraph"/>
        <w:numPr>
          <w:ilvl w:val="0"/>
          <w:numId w:val="25"/>
        </w:numPr>
        <w:spacing w:after="0" w:line="240" w:lineRule="auto"/>
        <w:jc w:val="both"/>
        <w:rPr>
          <w:rFonts w:cstheme="minorHAnsi"/>
        </w:rPr>
      </w:pPr>
      <w:r w:rsidRPr="004738C2">
        <w:rPr>
          <w:rFonts w:cstheme="minorHAnsi"/>
        </w:rPr>
        <w:t xml:space="preserve">Our building official looked at 100 Public Square </w:t>
      </w:r>
      <w:r w:rsidR="00672D75">
        <w:rPr>
          <w:rFonts w:cstheme="minorHAnsi"/>
        </w:rPr>
        <w:t>after</w:t>
      </w:r>
      <w:r w:rsidRPr="004738C2">
        <w:rPr>
          <w:rFonts w:cstheme="minorHAnsi"/>
        </w:rPr>
        <w:t xml:space="preserve"> concerns of falling bricks.  A letter was sent to the new property owner.</w:t>
      </w:r>
      <w:r w:rsidR="000F62FB">
        <w:rPr>
          <w:rFonts w:cstheme="minorHAnsi"/>
        </w:rPr>
        <w:t xml:space="preserve">  It does not appear to be a structural issue.</w:t>
      </w:r>
    </w:p>
    <w:p w14:paraId="3CD89BA2" w14:textId="6B22F086" w:rsidR="00AB3220" w:rsidRPr="004738C2" w:rsidRDefault="00AB3220" w:rsidP="00AB3220">
      <w:pPr>
        <w:pStyle w:val="ListParagraph"/>
        <w:numPr>
          <w:ilvl w:val="0"/>
          <w:numId w:val="25"/>
        </w:numPr>
        <w:spacing w:after="0" w:line="240" w:lineRule="auto"/>
        <w:jc w:val="both"/>
        <w:rPr>
          <w:rFonts w:cstheme="minorHAnsi"/>
        </w:rPr>
      </w:pPr>
      <w:r w:rsidRPr="004738C2">
        <w:rPr>
          <w:rFonts w:cstheme="minorHAnsi"/>
        </w:rPr>
        <w:t>The overtime hours worked for the first 7 pay periods of 2024 was provided to council.  It is less than expected due to minimal snow this winter.</w:t>
      </w:r>
    </w:p>
    <w:p w14:paraId="545FB6BF" w14:textId="75D7AEEA" w:rsidR="00AB3220" w:rsidRPr="004738C2" w:rsidRDefault="00AB3220" w:rsidP="00AB3220">
      <w:pPr>
        <w:pStyle w:val="ListParagraph"/>
        <w:numPr>
          <w:ilvl w:val="0"/>
          <w:numId w:val="25"/>
        </w:numPr>
        <w:spacing w:after="0" w:line="240" w:lineRule="auto"/>
        <w:jc w:val="both"/>
        <w:rPr>
          <w:rFonts w:cstheme="minorHAnsi"/>
        </w:rPr>
      </w:pPr>
      <w:r w:rsidRPr="004738C2">
        <w:rPr>
          <w:rFonts w:cstheme="minorHAnsi"/>
        </w:rPr>
        <w:t>April 9</w:t>
      </w:r>
      <w:r w:rsidRPr="004738C2">
        <w:rPr>
          <w:rFonts w:cstheme="minorHAnsi"/>
          <w:vertAlign w:val="superscript"/>
        </w:rPr>
        <w:t>th</w:t>
      </w:r>
      <w:r w:rsidRPr="004738C2">
        <w:rPr>
          <w:rFonts w:cstheme="minorHAnsi"/>
        </w:rPr>
        <w:t xml:space="preserve"> will be our first brush chipping day.  We will chip on the second and fourth Tuesdays of the month through October.</w:t>
      </w:r>
    </w:p>
    <w:p w14:paraId="33294591" w14:textId="466C580C" w:rsidR="00AB3220" w:rsidRPr="004738C2" w:rsidRDefault="00AB3220" w:rsidP="00AB3220">
      <w:pPr>
        <w:pStyle w:val="ListParagraph"/>
        <w:numPr>
          <w:ilvl w:val="0"/>
          <w:numId w:val="25"/>
        </w:numPr>
        <w:spacing w:after="0" w:line="240" w:lineRule="auto"/>
        <w:jc w:val="both"/>
        <w:rPr>
          <w:rFonts w:cstheme="minorHAnsi"/>
        </w:rPr>
      </w:pPr>
      <w:r w:rsidRPr="004738C2">
        <w:rPr>
          <w:rFonts w:cstheme="minorHAnsi"/>
        </w:rPr>
        <w:t>We are working with Kleinfelder to address issues with the Railroad Street resurfacing project.  We are hoping to have a site meeting with them next week.</w:t>
      </w:r>
    </w:p>
    <w:p w14:paraId="0B5EC45A" w14:textId="3A2C75AE" w:rsidR="00AB3220" w:rsidRPr="004738C2" w:rsidRDefault="004A10D2" w:rsidP="00AB3220">
      <w:pPr>
        <w:pStyle w:val="ListParagraph"/>
        <w:numPr>
          <w:ilvl w:val="0"/>
          <w:numId w:val="25"/>
        </w:numPr>
        <w:spacing w:after="0" w:line="240" w:lineRule="auto"/>
        <w:jc w:val="both"/>
        <w:rPr>
          <w:rFonts w:cstheme="minorHAnsi"/>
        </w:rPr>
      </w:pPr>
      <w:r w:rsidRPr="004738C2">
        <w:rPr>
          <w:rFonts w:cstheme="minorHAnsi"/>
        </w:rPr>
        <w:t>Below are the bids for the police parking lot:</w:t>
      </w:r>
    </w:p>
    <w:p w14:paraId="06B2DC8A" w14:textId="4197A419" w:rsidR="004A10D2" w:rsidRPr="004738C2" w:rsidRDefault="004A10D2" w:rsidP="004A10D2">
      <w:pPr>
        <w:pStyle w:val="ListParagraph"/>
        <w:numPr>
          <w:ilvl w:val="1"/>
          <w:numId w:val="25"/>
        </w:numPr>
        <w:spacing w:after="0" w:line="240" w:lineRule="auto"/>
        <w:jc w:val="both"/>
        <w:rPr>
          <w:rFonts w:cstheme="minorHAnsi"/>
        </w:rPr>
      </w:pPr>
      <w:r w:rsidRPr="004738C2">
        <w:rPr>
          <w:rFonts w:cstheme="minorHAnsi"/>
        </w:rPr>
        <w:t>Griffith Paving with Blakeslee Excavating installing the storm drain</w:t>
      </w:r>
      <w:r w:rsidR="00F13FBF">
        <w:rPr>
          <w:rFonts w:cstheme="minorHAnsi"/>
        </w:rPr>
        <w:tab/>
      </w:r>
      <w:r w:rsidRPr="004738C2">
        <w:rPr>
          <w:rFonts w:cstheme="minorHAnsi"/>
        </w:rPr>
        <w:t>$43,000</w:t>
      </w:r>
    </w:p>
    <w:p w14:paraId="14EAB9AF" w14:textId="6FB41962" w:rsidR="004A10D2" w:rsidRPr="004738C2" w:rsidRDefault="004A10D2" w:rsidP="004A10D2">
      <w:pPr>
        <w:pStyle w:val="ListParagraph"/>
        <w:numPr>
          <w:ilvl w:val="1"/>
          <w:numId w:val="25"/>
        </w:numPr>
        <w:spacing w:after="0" w:line="240" w:lineRule="auto"/>
        <w:jc w:val="both"/>
        <w:rPr>
          <w:rFonts w:cstheme="minorHAnsi"/>
        </w:rPr>
      </w:pPr>
      <w:r w:rsidRPr="004738C2">
        <w:rPr>
          <w:rFonts w:cstheme="minorHAnsi"/>
        </w:rPr>
        <w:t>Plas Paving – storm work would be additional</w:t>
      </w:r>
      <w:r w:rsidRPr="004738C2">
        <w:rPr>
          <w:rFonts w:cstheme="minorHAnsi"/>
        </w:rPr>
        <w:tab/>
      </w:r>
      <w:r w:rsidRPr="004738C2">
        <w:rPr>
          <w:rFonts w:cstheme="minorHAnsi"/>
        </w:rPr>
        <w:tab/>
      </w:r>
      <w:r w:rsidR="00F13FBF">
        <w:rPr>
          <w:rFonts w:cstheme="minorHAnsi"/>
        </w:rPr>
        <w:tab/>
      </w:r>
      <w:r w:rsidR="00F13FBF">
        <w:rPr>
          <w:rFonts w:cstheme="minorHAnsi"/>
        </w:rPr>
        <w:tab/>
      </w:r>
      <w:r w:rsidRPr="004738C2">
        <w:rPr>
          <w:rFonts w:cstheme="minorHAnsi"/>
        </w:rPr>
        <w:t>$44,000</w:t>
      </w:r>
    </w:p>
    <w:p w14:paraId="62C8CACD" w14:textId="5DC6D5FC" w:rsidR="004A10D2" w:rsidRPr="004738C2" w:rsidRDefault="004A10D2" w:rsidP="004A10D2">
      <w:pPr>
        <w:pStyle w:val="ListParagraph"/>
        <w:numPr>
          <w:ilvl w:val="1"/>
          <w:numId w:val="25"/>
        </w:numPr>
        <w:spacing w:after="0" w:line="240" w:lineRule="auto"/>
        <w:jc w:val="both"/>
        <w:rPr>
          <w:rFonts w:cstheme="minorHAnsi"/>
        </w:rPr>
      </w:pPr>
      <w:r w:rsidRPr="004738C2">
        <w:rPr>
          <w:rFonts w:cstheme="minorHAnsi"/>
        </w:rPr>
        <w:t>Crossroads</w:t>
      </w:r>
      <w:r w:rsidRPr="004738C2">
        <w:rPr>
          <w:rFonts w:cstheme="minorHAnsi"/>
        </w:rPr>
        <w:tab/>
      </w:r>
      <w:r w:rsidRPr="004738C2">
        <w:rPr>
          <w:rFonts w:cstheme="minorHAnsi"/>
        </w:rPr>
        <w:tab/>
      </w:r>
      <w:r w:rsidRPr="004738C2">
        <w:rPr>
          <w:rFonts w:cstheme="minorHAnsi"/>
        </w:rPr>
        <w:tab/>
      </w:r>
      <w:r w:rsidRPr="004738C2">
        <w:rPr>
          <w:rFonts w:cstheme="minorHAnsi"/>
        </w:rPr>
        <w:tab/>
      </w:r>
      <w:r w:rsidRPr="004738C2">
        <w:rPr>
          <w:rFonts w:cstheme="minorHAnsi"/>
        </w:rPr>
        <w:tab/>
      </w:r>
      <w:r w:rsidRPr="004738C2">
        <w:rPr>
          <w:rFonts w:cstheme="minorHAnsi"/>
        </w:rPr>
        <w:tab/>
      </w:r>
      <w:r w:rsidRPr="004738C2">
        <w:rPr>
          <w:rFonts w:cstheme="minorHAnsi"/>
        </w:rPr>
        <w:tab/>
      </w:r>
      <w:r w:rsidR="00F13FBF">
        <w:rPr>
          <w:rFonts w:cstheme="minorHAnsi"/>
        </w:rPr>
        <w:tab/>
      </w:r>
      <w:r w:rsidRPr="004738C2">
        <w:rPr>
          <w:rFonts w:cstheme="minorHAnsi"/>
        </w:rPr>
        <w:t>$60,000</w:t>
      </w:r>
    </w:p>
    <w:p w14:paraId="2CC0F39A" w14:textId="5E24BB37" w:rsidR="004A10D2" w:rsidRPr="004738C2" w:rsidRDefault="004A10D2" w:rsidP="004A10D2">
      <w:pPr>
        <w:spacing w:after="0" w:line="240" w:lineRule="auto"/>
        <w:ind w:left="720"/>
        <w:jc w:val="both"/>
        <w:rPr>
          <w:rFonts w:cstheme="minorHAnsi"/>
        </w:rPr>
      </w:pPr>
      <w:r w:rsidRPr="004738C2">
        <w:rPr>
          <w:rFonts w:cstheme="minorHAnsi"/>
        </w:rPr>
        <w:t>When considering alternatives, Laubenthal is concerned about vehicle security if the</w:t>
      </w:r>
      <w:r w:rsidR="00BA7F46">
        <w:rPr>
          <w:rFonts w:cstheme="minorHAnsi"/>
        </w:rPr>
        <w:t xml:space="preserve"> vehicles </w:t>
      </w:r>
      <w:r w:rsidRPr="004738C2">
        <w:rPr>
          <w:rFonts w:cstheme="minorHAnsi"/>
        </w:rPr>
        <w:t xml:space="preserve">are </w:t>
      </w:r>
      <w:r w:rsidR="00BA7F46">
        <w:rPr>
          <w:rFonts w:cstheme="minorHAnsi"/>
        </w:rPr>
        <w:t xml:space="preserve">parked </w:t>
      </w:r>
      <w:r w:rsidRPr="004738C2">
        <w:rPr>
          <w:rFonts w:cstheme="minorHAnsi"/>
        </w:rPr>
        <w:t xml:space="preserve">out back.  </w:t>
      </w:r>
      <w:r w:rsidR="00BA7F46">
        <w:rPr>
          <w:rFonts w:cstheme="minorHAnsi"/>
        </w:rPr>
        <w:t>Regardless, h</w:t>
      </w:r>
      <w:r w:rsidRPr="004738C2">
        <w:rPr>
          <w:rFonts w:cstheme="minorHAnsi"/>
        </w:rPr>
        <w:t xml:space="preserve">e would like the dumpster relocated because it is not </w:t>
      </w:r>
      <w:r w:rsidR="00073FA1">
        <w:rPr>
          <w:rFonts w:cstheme="minorHAnsi"/>
        </w:rPr>
        <w:t xml:space="preserve">easy to </w:t>
      </w:r>
      <w:r w:rsidRPr="004738C2">
        <w:rPr>
          <w:rFonts w:cstheme="minorHAnsi"/>
        </w:rPr>
        <w:t xml:space="preserve">see it at night when </w:t>
      </w:r>
      <w:r w:rsidR="00073FA1">
        <w:rPr>
          <w:rFonts w:cstheme="minorHAnsi"/>
        </w:rPr>
        <w:t>exit</w:t>
      </w:r>
      <w:r w:rsidRPr="004738C2">
        <w:rPr>
          <w:rFonts w:cstheme="minorHAnsi"/>
        </w:rPr>
        <w:t>ing the garage.  He prefers a lit sign to be placed o</w:t>
      </w:r>
      <w:r w:rsidR="00BA7F46">
        <w:rPr>
          <w:rFonts w:cstheme="minorHAnsi"/>
        </w:rPr>
        <w:t xml:space="preserve">n </w:t>
      </w:r>
      <w:r w:rsidRPr="004738C2">
        <w:rPr>
          <w:rFonts w:cstheme="minorHAnsi"/>
        </w:rPr>
        <w:t xml:space="preserve">the Police Department </w:t>
      </w:r>
      <w:r w:rsidR="00BA7F46">
        <w:rPr>
          <w:rFonts w:cstheme="minorHAnsi"/>
        </w:rPr>
        <w:t xml:space="preserve">side of the building </w:t>
      </w:r>
      <w:r w:rsidRPr="004738C2">
        <w:rPr>
          <w:rFonts w:cstheme="minorHAnsi"/>
        </w:rPr>
        <w:t>and leave the police vehicles where they are currently.  However, he would like a sidewalk to the entrance</w:t>
      </w:r>
      <w:r w:rsidR="00166AFD">
        <w:rPr>
          <w:rFonts w:cstheme="minorHAnsi"/>
        </w:rPr>
        <w:t xml:space="preserve"> used by the officers</w:t>
      </w:r>
      <w:r w:rsidRPr="004738C2">
        <w:rPr>
          <w:rFonts w:cstheme="minorHAnsi"/>
        </w:rPr>
        <w:t>.  Sidewalk estimates will be obtained.</w:t>
      </w:r>
    </w:p>
    <w:p w14:paraId="40691E09" w14:textId="77777777" w:rsidR="004A10D2" w:rsidRPr="004738C2" w:rsidRDefault="004A10D2" w:rsidP="004A10D2">
      <w:pPr>
        <w:spacing w:after="0" w:line="240" w:lineRule="auto"/>
        <w:jc w:val="both"/>
        <w:rPr>
          <w:rFonts w:cstheme="minorHAnsi"/>
        </w:rPr>
      </w:pPr>
    </w:p>
    <w:p w14:paraId="203EDDCC" w14:textId="525DA185" w:rsidR="004A10D2" w:rsidRPr="004738C2" w:rsidRDefault="004A10D2" w:rsidP="004A10D2">
      <w:pPr>
        <w:spacing w:after="0" w:line="240" w:lineRule="auto"/>
        <w:jc w:val="both"/>
        <w:rPr>
          <w:rFonts w:cstheme="minorHAnsi"/>
        </w:rPr>
      </w:pPr>
      <w:r w:rsidRPr="004738C2">
        <w:rPr>
          <w:rFonts w:cstheme="minorHAnsi"/>
        </w:rPr>
        <w:t>Honer asked for a tour of the maintenance building at a future Committee of the Whole meeting.  The tour will take place at 7:00 p.m. before the April 25</w:t>
      </w:r>
      <w:r w:rsidRPr="004738C2">
        <w:rPr>
          <w:rFonts w:cstheme="minorHAnsi"/>
          <w:vertAlign w:val="superscript"/>
        </w:rPr>
        <w:t>th</w:t>
      </w:r>
      <w:r w:rsidRPr="004738C2">
        <w:rPr>
          <w:rFonts w:cstheme="minorHAnsi"/>
        </w:rPr>
        <w:t xml:space="preserve"> council meeting.</w:t>
      </w:r>
    </w:p>
    <w:p w14:paraId="41CED5E1" w14:textId="77777777" w:rsidR="004A10D2" w:rsidRPr="004738C2" w:rsidRDefault="004A10D2" w:rsidP="004A10D2">
      <w:pPr>
        <w:spacing w:after="0" w:line="240" w:lineRule="auto"/>
        <w:jc w:val="both"/>
        <w:rPr>
          <w:rFonts w:cstheme="minorHAnsi"/>
        </w:rPr>
      </w:pPr>
    </w:p>
    <w:p w14:paraId="2E3FA92E" w14:textId="57CB97BF" w:rsidR="004A10D2" w:rsidRPr="004738C2" w:rsidRDefault="004A10D2" w:rsidP="004A10D2">
      <w:pPr>
        <w:spacing w:after="0" w:line="240" w:lineRule="auto"/>
        <w:jc w:val="both"/>
        <w:rPr>
          <w:rFonts w:cstheme="minorHAnsi"/>
        </w:rPr>
      </w:pPr>
      <w:r w:rsidRPr="004738C2">
        <w:rPr>
          <w:rFonts w:cstheme="minorHAnsi"/>
        </w:rPr>
        <w:t xml:space="preserve">Smith suggested that the sign </w:t>
      </w:r>
      <w:r w:rsidR="00371698">
        <w:rPr>
          <w:rFonts w:cstheme="minorHAnsi"/>
        </w:rPr>
        <w:t xml:space="preserve">include </w:t>
      </w:r>
      <w:r w:rsidRPr="004738C2">
        <w:rPr>
          <w:rFonts w:cstheme="minorHAnsi"/>
        </w:rPr>
        <w:t>reference</w:t>
      </w:r>
      <w:r w:rsidR="00371698">
        <w:rPr>
          <w:rFonts w:cstheme="minorHAnsi"/>
        </w:rPr>
        <w:t>s to</w:t>
      </w:r>
      <w:r w:rsidRPr="004738C2">
        <w:rPr>
          <w:rFonts w:cstheme="minorHAnsi"/>
        </w:rPr>
        <w:t xml:space="preserve"> the historical society, quilting group, friends of the library, etc.  This will be discussed further at a future Committee of the Whole meeting.  </w:t>
      </w:r>
    </w:p>
    <w:p w14:paraId="2C17E890" w14:textId="77777777" w:rsidR="004A10D2" w:rsidRPr="004738C2" w:rsidRDefault="004A10D2" w:rsidP="004A10D2">
      <w:pPr>
        <w:spacing w:after="0" w:line="240" w:lineRule="auto"/>
        <w:jc w:val="both"/>
        <w:rPr>
          <w:rFonts w:cstheme="minorHAnsi"/>
        </w:rPr>
      </w:pPr>
    </w:p>
    <w:p w14:paraId="7601A04A" w14:textId="79A45DA5" w:rsidR="0012193A" w:rsidRPr="004738C2" w:rsidRDefault="0012193A" w:rsidP="0012193A">
      <w:pPr>
        <w:spacing w:after="0" w:line="240" w:lineRule="auto"/>
        <w:jc w:val="both"/>
        <w:rPr>
          <w:rFonts w:cstheme="minorHAnsi"/>
          <w:b/>
          <w:i/>
          <w:u w:val="single"/>
        </w:rPr>
      </w:pPr>
      <w:r w:rsidRPr="004738C2">
        <w:rPr>
          <w:rFonts w:cstheme="minorHAnsi"/>
          <w:b/>
          <w:i/>
          <w:u w:val="single"/>
        </w:rPr>
        <w:t xml:space="preserve">Fiscal Officer’s Report:  </w:t>
      </w:r>
    </w:p>
    <w:p w14:paraId="56C4BB8D" w14:textId="489EC6BC" w:rsidR="00E742C0" w:rsidRPr="004738C2" w:rsidRDefault="005B2C21" w:rsidP="005726BB">
      <w:pPr>
        <w:tabs>
          <w:tab w:val="left" w:pos="0"/>
          <w:tab w:val="left" w:pos="1440"/>
          <w:tab w:val="left" w:pos="2160"/>
        </w:tabs>
        <w:spacing w:after="0" w:line="240" w:lineRule="auto"/>
        <w:jc w:val="both"/>
        <w:rPr>
          <w:rFonts w:cstheme="minorHAnsi"/>
        </w:rPr>
      </w:pPr>
      <w:r w:rsidRPr="004738C2">
        <w:rPr>
          <w:rFonts w:cstheme="minorHAnsi"/>
        </w:rPr>
        <w:t>Fiscal Officer Homer-Miller reported on the following:</w:t>
      </w:r>
    </w:p>
    <w:p w14:paraId="6CABEB70" w14:textId="35B1D186" w:rsidR="00D97521" w:rsidRPr="004738C2" w:rsidRDefault="00D97521" w:rsidP="00050AED">
      <w:pPr>
        <w:pStyle w:val="ListParagraph"/>
        <w:numPr>
          <w:ilvl w:val="0"/>
          <w:numId w:val="21"/>
        </w:numPr>
        <w:tabs>
          <w:tab w:val="left" w:pos="0"/>
          <w:tab w:val="left" w:pos="1440"/>
          <w:tab w:val="left" w:pos="2160"/>
        </w:tabs>
        <w:spacing w:after="0" w:line="240" w:lineRule="auto"/>
        <w:jc w:val="both"/>
        <w:rPr>
          <w:rFonts w:cstheme="minorHAnsi"/>
        </w:rPr>
      </w:pPr>
      <w:r w:rsidRPr="004738C2">
        <w:rPr>
          <w:rFonts w:cstheme="minorHAnsi"/>
        </w:rPr>
        <w:t>The first half property tax payment was received via ACH from the county auditor and recorded in the accounting system.</w:t>
      </w:r>
      <w:r w:rsidR="003461ED" w:rsidRPr="004738C2">
        <w:rPr>
          <w:rFonts w:cstheme="minorHAnsi"/>
        </w:rPr>
        <w:t xml:space="preserve">  It was the first electronic payment received from the county auditor’s office.</w:t>
      </w:r>
    </w:p>
    <w:p w14:paraId="32AC049F" w14:textId="139C4265" w:rsidR="00050AED" w:rsidRPr="004738C2" w:rsidRDefault="00050AED" w:rsidP="00050AED">
      <w:pPr>
        <w:pStyle w:val="ListParagraph"/>
        <w:numPr>
          <w:ilvl w:val="0"/>
          <w:numId w:val="21"/>
        </w:numPr>
        <w:tabs>
          <w:tab w:val="left" w:pos="0"/>
          <w:tab w:val="left" w:pos="1440"/>
          <w:tab w:val="left" w:pos="2160"/>
        </w:tabs>
        <w:spacing w:after="0" w:line="240" w:lineRule="auto"/>
        <w:jc w:val="both"/>
        <w:rPr>
          <w:rFonts w:cstheme="minorHAnsi"/>
        </w:rPr>
      </w:pPr>
      <w:r w:rsidRPr="004738C2">
        <w:rPr>
          <w:rFonts w:cstheme="minorHAnsi"/>
        </w:rPr>
        <w:t>Below are items shared with council and the mayor since our last meeting:</w:t>
      </w:r>
    </w:p>
    <w:p w14:paraId="25FFD871" w14:textId="1EDFDFCA" w:rsidR="006C3957" w:rsidRPr="004738C2" w:rsidRDefault="00D51E4C" w:rsidP="006C3957">
      <w:pPr>
        <w:pStyle w:val="ListParagraph"/>
        <w:numPr>
          <w:ilvl w:val="1"/>
          <w:numId w:val="21"/>
        </w:numPr>
        <w:tabs>
          <w:tab w:val="left" w:pos="0"/>
          <w:tab w:val="left" w:pos="1440"/>
          <w:tab w:val="left" w:pos="2160"/>
        </w:tabs>
        <w:spacing w:after="0" w:line="240" w:lineRule="auto"/>
        <w:jc w:val="both"/>
        <w:rPr>
          <w:rFonts w:cstheme="minorHAnsi"/>
        </w:rPr>
      </w:pPr>
      <w:r w:rsidRPr="004738C2">
        <w:rPr>
          <w:rFonts w:cstheme="minorHAnsi"/>
        </w:rPr>
        <w:t>The Auditor of State’s 2024 c</w:t>
      </w:r>
      <w:r w:rsidR="006C3957" w:rsidRPr="004738C2">
        <w:rPr>
          <w:rFonts w:cstheme="minorHAnsi"/>
        </w:rPr>
        <w:t>ertified public records virtual training schedule</w:t>
      </w:r>
      <w:r w:rsidRPr="004738C2">
        <w:rPr>
          <w:rFonts w:cstheme="minorHAnsi"/>
        </w:rPr>
        <w:t>,</w:t>
      </w:r>
    </w:p>
    <w:p w14:paraId="4116EE31" w14:textId="3E497777" w:rsidR="00E67E3A" w:rsidRPr="004738C2" w:rsidRDefault="006C3957" w:rsidP="00E67E3A">
      <w:pPr>
        <w:pStyle w:val="ListParagraph"/>
        <w:numPr>
          <w:ilvl w:val="1"/>
          <w:numId w:val="21"/>
        </w:numPr>
        <w:tabs>
          <w:tab w:val="left" w:pos="0"/>
          <w:tab w:val="left" w:pos="1440"/>
          <w:tab w:val="left" w:pos="2160"/>
        </w:tabs>
        <w:spacing w:after="0" w:line="240" w:lineRule="auto"/>
        <w:jc w:val="both"/>
        <w:rPr>
          <w:rFonts w:cstheme="minorHAnsi"/>
        </w:rPr>
      </w:pPr>
      <w:r w:rsidRPr="004738C2">
        <w:rPr>
          <w:rFonts w:cstheme="minorHAnsi"/>
        </w:rPr>
        <w:t>The senior services report from Neighborhood Alliance for January and February 2024,</w:t>
      </w:r>
      <w:r w:rsidR="00D51E4C" w:rsidRPr="004738C2">
        <w:rPr>
          <w:rFonts w:cstheme="minorHAnsi"/>
        </w:rPr>
        <w:t xml:space="preserve"> and</w:t>
      </w:r>
    </w:p>
    <w:p w14:paraId="44853931" w14:textId="39C50DB5" w:rsidR="00E67E3A" w:rsidRPr="004738C2" w:rsidRDefault="00D51E4C" w:rsidP="004738C2">
      <w:pPr>
        <w:pStyle w:val="ListParagraph"/>
        <w:numPr>
          <w:ilvl w:val="1"/>
          <w:numId w:val="21"/>
        </w:numPr>
        <w:tabs>
          <w:tab w:val="left" w:pos="0"/>
          <w:tab w:val="left" w:pos="1440"/>
          <w:tab w:val="left" w:pos="2160"/>
        </w:tabs>
        <w:spacing w:after="0" w:line="240" w:lineRule="auto"/>
        <w:jc w:val="both"/>
        <w:rPr>
          <w:rFonts w:cstheme="minorHAnsi"/>
        </w:rPr>
      </w:pPr>
      <w:r w:rsidRPr="004738C2">
        <w:lastRenderedPageBreak/>
        <w:t>Over $58,000 in delinquent income taxes was collected</w:t>
      </w:r>
      <w:r w:rsidR="004738C2">
        <w:t xml:space="preserve"> by the </w:t>
      </w:r>
      <w:r w:rsidR="004738C2" w:rsidRPr="004738C2">
        <w:rPr>
          <w:rFonts w:cstheme="minorHAnsi"/>
          <w:bCs/>
        </w:rPr>
        <w:t xml:space="preserve">Regional Income Tax Agency’s (RITA) subpoena program </w:t>
      </w:r>
      <w:r w:rsidRPr="004738C2">
        <w:t xml:space="preserve">on </w:t>
      </w:r>
      <w:r w:rsidR="004738C2">
        <w:t xml:space="preserve">behalf of the </w:t>
      </w:r>
      <w:r w:rsidRPr="004738C2">
        <w:t>Village</w:t>
      </w:r>
      <w:r w:rsidR="004738C2">
        <w:t xml:space="preserve">.  This is </w:t>
      </w:r>
      <w:r w:rsidRPr="004738C2">
        <w:t xml:space="preserve">a result of us joining RITA's delinquent </w:t>
      </w:r>
      <w:r w:rsidR="004738C2">
        <w:t>and</w:t>
      </w:r>
      <w:r w:rsidRPr="004738C2">
        <w:t xml:space="preserve"> subpoena program</w:t>
      </w:r>
      <w:r w:rsidR="004738C2">
        <w:t xml:space="preserve">.  </w:t>
      </w:r>
      <w:r w:rsidR="001262F6">
        <w:t>It</w:t>
      </w:r>
      <w:r w:rsidRPr="004738C2">
        <w:t xml:space="preserve"> only cost </w:t>
      </w:r>
      <w:r w:rsidR="00D532EF" w:rsidRPr="004738C2">
        <w:t>the Village</w:t>
      </w:r>
      <w:r w:rsidRPr="004738C2">
        <w:t xml:space="preserve"> $542.</w:t>
      </w:r>
    </w:p>
    <w:p w14:paraId="0DC089A2" w14:textId="1F69197A" w:rsidR="00E67E3A" w:rsidRPr="004738C2" w:rsidRDefault="00D532EF" w:rsidP="00050AED">
      <w:pPr>
        <w:pStyle w:val="ListParagraph"/>
        <w:numPr>
          <w:ilvl w:val="0"/>
          <w:numId w:val="21"/>
        </w:numPr>
        <w:tabs>
          <w:tab w:val="left" w:pos="0"/>
          <w:tab w:val="left" w:pos="1440"/>
          <w:tab w:val="left" w:pos="2160"/>
        </w:tabs>
        <w:spacing w:after="0" w:line="240" w:lineRule="auto"/>
        <w:jc w:val="both"/>
        <w:rPr>
          <w:rFonts w:cstheme="minorHAnsi"/>
          <w:bCs/>
        </w:rPr>
      </w:pPr>
      <w:r w:rsidRPr="004738C2">
        <w:rPr>
          <w:rFonts w:cstheme="minorHAnsi"/>
          <w:bCs/>
        </w:rPr>
        <w:t>Homer-Miller</w:t>
      </w:r>
      <w:r w:rsidR="00E67E3A" w:rsidRPr="004738C2">
        <w:rPr>
          <w:rFonts w:cstheme="minorHAnsi"/>
          <w:bCs/>
        </w:rPr>
        <w:t xml:space="preserve"> attended 2 trainings this month.  </w:t>
      </w:r>
    </w:p>
    <w:p w14:paraId="1B9BDAB6" w14:textId="4C35505C" w:rsidR="00E67E3A" w:rsidRPr="004738C2" w:rsidRDefault="00E67E3A" w:rsidP="00E67E3A">
      <w:pPr>
        <w:pStyle w:val="ListParagraph"/>
        <w:numPr>
          <w:ilvl w:val="1"/>
          <w:numId w:val="21"/>
        </w:numPr>
        <w:tabs>
          <w:tab w:val="left" w:pos="0"/>
          <w:tab w:val="left" w:pos="1440"/>
          <w:tab w:val="left" w:pos="2160"/>
        </w:tabs>
        <w:spacing w:after="0" w:line="240" w:lineRule="auto"/>
        <w:jc w:val="both"/>
        <w:rPr>
          <w:rFonts w:cstheme="minorHAnsi"/>
          <w:bCs/>
        </w:rPr>
      </w:pPr>
      <w:r w:rsidRPr="004738C2">
        <w:rPr>
          <w:rFonts w:cstheme="minorHAnsi"/>
          <w:bCs/>
        </w:rPr>
        <w:t xml:space="preserve">The first </w:t>
      </w:r>
      <w:r w:rsidR="000512AD">
        <w:rPr>
          <w:rFonts w:cstheme="minorHAnsi"/>
          <w:bCs/>
        </w:rPr>
        <w:t xml:space="preserve">training </w:t>
      </w:r>
      <w:r w:rsidRPr="004738C2">
        <w:rPr>
          <w:rFonts w:cstheme="minorHAnsi"/>
          <w:bCs/>
        </w:rPr>
        <w:t xml:space="preserve">was entitled “Conducting Meetings as a Township Official.”  </w:t>
      </w:r>
      <w:r w:rsidR="000512AD">
        <w:rPr>
          <w:rFonts w:cstheme="minorHAnsi"/>
          <w:bCs/>
        </w:rPr>
        <w:t>Although it</w:t>
      </w:r>
      <w:r w:rsidRPr="004738C2">
        <w:rPr>
          <w:rFonts w:cstheme="minorHAnsi"/>
          <w:bCs/>
        </w:rPr>
        <w:t xml:space="preserve"> was an Ohio Township Association webinar, </w:t>
      </w:r>
      <w:r w:rsidR="000512AD">
        <w:rPr>
          <w:rFonts w:cstheme="minorHAnsi"/>
          <w:bCs/>
        </w:rPr>
        <w:t xml:space="preserve">it also </w:t>
      </w:r>
      <w:r w:rsidRPr="004738C2">
        <w:rPr>
          <w:rFonts w:cstheme="minorHAnsi"/>
          <w:bCs/>
        </w:rPr>
        <w:t xml:space="preserve">was relevant to the Village, not just townships.  </w:t>
      </w:r>
      <w:r w:rsidR="003702E2" w:rsidRPr="004738C2">
        <w:rPr>
          <w:rFonts w:cstheme="minorHAnsi"/>
          <w:bCs/>
        </w:rPr>
        <w:t xml:space="preserve">The Power Point presentation was shared with </w:t>
      </w:r>
      <w:r w:rsidR="00D532EF" w:rsidRPr="004738C2">
        <w:rPr>
          <w:rFonts w:cstheme="minorHAnsi"/>
          <w:bCs/>
        </w:rPr>
        <w:t>the mayor and council</w:t>
      </w:r>
      <w:r w:rsidR="003702E2" w:rsidRPr="004738C2">
        <w:rPr>
          <w:rFonts w:cstheme="minorHAnsi"/>
          <w:bCs/>
        </w:rPr>
        <w:t>.</w:t>
      </w:r>
    </w:p>
    <w:p w14:paraId="57EDC8D1" w14:textId="2E6CB656" w:rsidR="00050AED" w:rsidRPr="004738C2" w:rsidRDefault="00E67E3A" w:rsidP="00E67E3A">
      <w:pPr>
        <w:pStyle w:val="ListParagraph"/>
        <w:numPr>
          <w:ilvl w:val="1"/>
          <w:numId w:val="21"/>
        </w:numPr>
        <w:tabs>
          <w:tab w:val="left" w:pos="0"/>
          <w:tab w:val="left" w:pos="1440"/>
          <w:tab w:val="left" w:pos="2160"/>
        </w:tabs>
        <w:spacing w:after="0" w:line="240" w:lineRule="auto"/>
        <w:jc w:val="both"/>
        <w:rPr>
          <w:rFonts w:cstheme="minorHAnsi"/>
          <w:bCs/>
        </w:rPr>
      </w:pPr>
      <w:r w:rsidRPr="004738C2">
        <w:rPr>
          <w:rFonts w:cstheme="minorHAnsi"/>
          <w:bCs/>
        </w:rPr>
        <w:t>The second training was the Auditor of State’s Local Government Services conference in Columbus.</w:t>
      </w:r>
    </w:p>
    <w:p w14:paraId="4A3CFFE9" w14:textId="375542BB" w:rsidR="00E67E3A" w:rsidRPr="004738C2" w:rsidRDefault="00D532EF" w:rsidP="00E67E3A">
      <w:pPr>
        <w:pStyle w:val="ListParagraph"/>
        <w:numPr>
          <w:ilvl w:val="0"/>
          <w:numId w:val="21"/>
        </w:numPr>
        <w:tabs>
          <w:tab w:val="left" w:pos="0"/>
          <w:tab w:val="left" w:pos="1440"/>
          <w:tab w:val="left" w:pos="2160"/>
        </w:tabs>
        <w:spacing w:after="0" w:line="240" w:lineRule="auto"/>
        <w:jc w:val="both"/>
        <w:rPr>
          <w:rFonts w:cstheme="minorHAnsi"/>
          <w:bCs/>
        </w:rPr>
      </w:pPr>
      <w:r w:rsidRPr="004738C2">
        <w:rPr>
          <w:rFonts w:cstheme="minorHAnsi"/>
          <w:bCs/>
        </w:rPr>
        <w:t>Homer-Miller</w:t>
      </w:r>
      <w:r w:rsidR="003813A7" w:rsidRPr="004738C2">
        <w:rPr>
          <w:rFonts w:cstheme="minorHAnsi"/>
          <w:bCs/>
        </w:rPr>
        <w:t xml:space="preserve"> </w:t>
      </w:r>
      <w:r w:rsidRPr="004738C2">
        <w:rPr>
          <w:rFonts w:cstheme="minorHAnsi"/>
          <w:bCs/>
        </w:rPr>
        <w:t>identified</w:t>
      </w:r>
      <w:r w:rsidR="003813A7" w:rsidRPr="004738C2">
        <w:rPr>
          <w:rFonts w:cstheme="minorHAnsi"/>
          <w:bCs/>
        </w:rPr>
        <w:t xml:space="preserve"> an issue where several permissive vehicle license tax receipts were incorrectly recorded under the State Highway fund instead of the Permissive Motor Vehicle License Tax fund.  </w:t>
      </w:r>
      <w:r w:rsidRPr="004738C2">
        <w:rPr>
          <w:rFonts w:cstheme="minorHAnsi"/>
          <w:bCs/>
        </w:rPr>
        <w:t xml:space="preserve">She asked for </w:t>
      </w:r>
      <w:r w:rsidR="003813A7" w:rsidRPr="004738C2">
        <w:rPr>
          <w:rFonts w:cstheme="minorHAnsi"/>
          <w:bCs/>
        </w:rPr>
        <w:t xml:space="preserve">a motion to move $36,760.95 from the State Highway fund (2021) to the Permissive Motor Vehicle License Tax fund (2101).  </w:t>
      </w:r>
      <w:r w:rsidRPr="004738C2">
        <w:rPr>
          <w:rFonts w:cstheme="minorHAnsi"/>
          <w:bCs/>
        </w:rPr>
        <w:t>She also asked</w:t>
      </w:r>
      <w:r w:rsidR="003813A7" w:rsidRPr="004738C2">
        <w:rPr>
          <w:rFonts w:cstheme="minorHAnsi"/>
          <w:bCs/>
        </w:rPr>
        <w:t xml:space="preserve"> council to approve moving $3,666.84 from the Parks and Recreation fund (2041) to the General fund (1000) and $50.68 from the Coronavirus Relief fund (2151) to the ARPA fund.  Below is a summary:</w:t>
      </w:r>
    </w:p>
    <w:p w14:paraId="02BD6AB9" w14:textId="77777777" w:rsidR="003813A7" w:rsidRPr="004738C2" w:rsidRDefault="003813A7" w:rsidP="003813A7">
      <w:pPr>
        <w:pStyle w:val="ListParagraph"/>
        <w:tabs>
          <w:tab w:val="left" w:pos="0"/>
          <w:tab w:val="left" w:pos="1440"/>
          <w:tab w:val="left" w:pos="2160"/>
        </w:tabs>
        <w:spacing w:after="0" w:line="240" w:lineRule="auto"/>
        <w:jc w:val="both"/>
        <w:rPr>
          <w:rFonts w:cstheme="minorHAnsi"/>
          <w:bCs/>
        </w:rPr>
      </w:pPr>
    </w:p>
    <w:tbl>
      <w:tblPr>
        <w:tblStyle w:val="TableGrid"/>
        <w:tblW w:w="0" w:type="auto"/>
        <w:tblInd w:w="720" w:type="dxa"/>
        <w:tblLook w:val="04A0" w:firstRow="1" w:lastRow="0" w:firstColumn="1" w:lastColumn="0" w:noHBand="0" w:noVBand="1"/>
      </w:tblPr>
      <w:tblGrid>
        <w:gridCol w:w="895"/>
        <w:gridCol w:w="4050"/>
        <w:gridCol w:w="1530"/>
      </w:tblGrid>
      <w:tr w:rsidR="003813A7" w:rsidRPr="004738C2" w14:paraId="3F90293D" w14:textId="77777777" w:rsidTr="00085E25">
        <w:tc>
          <w:tcPr>
            <w:tcW w:w="895" w:type="dxa"/>
          </w:tcPr>
          <w:p w14:paraId="369EFBB8" w14:textId="38B383BC" w:rsidR="003813A7" w:rsidRPr="004738C2" w:rsidRDefault="003813A7" w:rsidP="003813A7">
            <w:pPr>
              <w:pStyle w:val="ListParagraph"/>
              <w:tabs>
                <w:tab w:val="left" w:pos="0"/>
                <w:tab w:val="left" w:pos="1440"/>
                <w:tab w:val="left" w:pos="2160"/>
              </w:tabs>
              <w:ind w:left="0"/>
              <w:jc w:val="center"/>
              <w:rPr>
                <w:rFonts w:cstheme="minorHAnsi"/>
                <w:b/>
              </w:rPr>
            </w:pPr>
            <w:r w:rsidRPr="004738C2">
              <w:rPr>
                <w:rFonts w:cstheme="minorHAnsi"/>
                <w:b/>
              </w:rPr>
              <w:t>Fund #</w:t>
            </w:r>
          </w:p>
        </w:tc>
        <w:tc>
          <w:tcPr>
            <w:tcW w:w="4050" w:type="dxa"/>
          </w:tcPr>
          <w:p w14:paraId="0C2B9E62" w14:textId="5B769970" w:rsidR="003813A7" w:rsidRPr="004738C2" w:rsidRDefault="003813A7" w:rsidP="003813A7">
            <w:pPr>
              <w:pStyle w:val="ListParagraph"/>
              <w:tabs>
                <w:tab w:val="left" w:pos="0"/>
                <w:tab w:val="left" w:pos="1440"/>
                <w:tab w:val="left" w:pos="2160"/>
              </w:tabs>
              <w:ind w:left="0"/>
              <w:jc w:val="center"/>
              <w:rPr>
                <w:rFonts w:cstheme="minorHAnsi"/>
                <w:b/>
              </w:rPr>
            </w:pPr>
            <w:r w:rsidRPr="004738C2">
              <w:rPr>
                <w:rFonts w:cstheme="minorHAnsi"/>
                <w:b/>
              </w:rPr>
              <w:t>Fund Name</w:t>
            </w:r>
          </w:p>
        </w:tc>
        <w:tc>
          <w:tcPr>
            <w:tcW w:w="1530" w:type="dxa"/>
          </w:tcPr>
          <w:p w14:paraId="0067D598" w14:textId="6E4FA77B" w:rsidR="003813A7" w:rsidRPr="004738C2" w:rsidRDefault="003813A7" w:rsidP="003813A7">
            <w:pPr>
              <w:pStyle w:val="ListParagraph"/>
              <w:tabs>
                <w:tab w:val="left" w:pos="0"/>
                <w:tab w:val="left" w:pos="1440"/>
                <w:tab w:val="left" w:pos="2160"/>
              </w:tabs>
              <w:ind w:left="0"/>
              <w:jc w:val="center"/>
              <w:rPr>
                <w:rFonts w:cstheme="minorHAnsi"/>
                <w:b/>
              </w:rPr>
            </w:pPr>
            <w:r w:rsidRPr="004738C2">
              <w:rPr>
                <w:rFonts w:cstheme="minorHAnsi"/>
                <w:b/>
              </w:rPr>
              <w:t>Change</w:t>
            </w:r>
          </w:p>
        </w:tc>
      </w:tr>
      <w:tr w:rsidR="003813A7" w:rsidRPr="004738C2" w14:paraId="1AFDE47E" w14:textId="77777777" w:rsidTr="00085E25">
        <w:tc>
          <w:tcPr>
            <w:tcW w:w="895" w:type="dxa"/>
          </w:tcPr>
          <w:p w14:paraId="188AE9D2" w14:textId="3768EC42"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1000</w:t>
            </w:r>
          </w:p>
        </w:tc>
        <w:tc>
          <w:tcPr>
            <w:tcW w:w="4050" w:type="dxa"/>
          </w:tcPr>
          <w:p w14:paraId="2438DCE8" w14:textId="4E0ACE56"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General</w:t>
            </w:r>
          </w:p>
        </w:tc>
        <w:tc>
          <w:tcPr>
            <w:tcW w:w="1530" w:type="dxa"/>
          </w:tcPr>
          <w:p w14:paraId="347F6BED" w14:textId="01D39028" w:rsidR="003813A7" w:rsidRPr="004738C2" w:rsidRDefault="003813A7" w:rsidP="003813A7">
            <w:pPr>
              <w:pStyle w:val="ListParagraph"/>
              <w:tabs>
                <w:tab w:val="left" w:pos="0"/>
                <w:tab w:val="left" w:pos="1440"/>
                <w:tab w:val="left" w:pos="2160"/>
              </w:tabs>
              <w:ind w:left="0"/>
              <w:jc w:val="right"/>
              <w:rPr>
                <w:rFonts w:cstheme="minorHAnsi"/>
                <w:bCs/>
              </w:rPr>
            </w:pPr>
            <w:r w:rsidRPr="004738C2">
              <w:rPr>
                <w:rFonts w:cstheme="minorHAnsi"/>
                <w:bCs/>
              </w:rPr>
              <w:t>$3,666.84</w:t>
            </w:r>
          </w:p>
        </w:tc>
      </w:tr>
      <w:tr w:rsidR="003813A7" w:rsidRPr="004738C2" w14:paraId="04F94A3A" w14:textId="77777777" w:rsidTr="00085E25">
        <w:tc>
          <w:tcPr>
            <w:tcW w:w="895" w:type="dxa"/>
          </w:tcPr>
          <w:p w14:paraId="1933814E" w14:textId="5D5BEC16"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2041</w:t>
            </w:r>
          </w:p>
        </w:tc>
        <w:tc>
          <w:tcPr>
            <w:tcW w:w="4050" w:type="dxa"/>
          </w:tcPr>
          <w:p w14:paraId="67F44468" w14:textId="42AA1AC0"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Parks &amp; Recreation</w:t>
            </w:r>
          </w:p>
        </w:tc>
        <w:tc>
          <w:tcPr>
            <w:tcW w:w="1530" w:type="dxa"/>
          </w:tcPr>
          <w:p w14:paraId="20F13707" w14:textId="70BE2597" w:rsidR="003813A7" w:rsidRPr="004738C2" w:rsidRDefault="003813A7" w:rsidP="003813A7">
            <w:pPr>
              <w:pStyle w:val="ListParagraph"/>
              <w:tabs>
                <w:tab w:val="left" w:pos="0"/>
                <w:tab w:val="left" w:pos="1440"/>
                <w:tab w:val="left" w:pos="2160"/>
              </w:tabs>
              <w:ind w:left="0"/>
              <w:jc w:val="right"/>
              <w:rPr>
                <w:rFonts w:cstheme="minorHAnsi"/>
                <w:bCs/>
              </w:rPr>
            </w:pPr>
            <w:r w:rsidRPr="004738C2">
              <w:rPr>
                <w:rFonts w:cstheme="minorHAnsi"/>
                <w:bCs/>
              </w:rPr>
              <w:t>($3,666.84)</w:t>
            </w:r>
          </w:p>
        </w:tc>
      </w:tr>
      <w:tr w:rsidR="00085E25" w:rsidRPr="004738C2" w14:paraId="6D67F9FB" w14:textId="77777777" w:rsidTr="00085E25">
        <w:tc>
          <w:tcPr>
            <w:tcW w:w="895" w:type="dxa"/>
          </w:tcPr>
          <w:p w14:paraId="69D0D8D9" w14:textId="3B6DCE58" w:rsidR="00085E25" w:rsidRPr="004738C2" w:rsidRDefault="00085E25" w:rsidP="003813A7">
            <w:pPr>
              <w:pStyle w:val="ListParagraph"/>
              <w:tabs>
                <w:tab w:val="left" w:pos="0"/>
                <w:tab w:val="left" w:pos="1440"/>
                <w:tab w:val="left" w:pos="2160"/>
              </w:tabs>
              <w:ind w:left="0"/>
              <w:jc w:val="both"/>
              <w:rPr>
                <w:rFonts w:cstheme="minorHAnsi"/>
                <w:bCs/>
              </w:rPr>
            </w:pPr>
            <w:r w:rsidRPr="004738C2">
              <w:rPr>
                <w:rFonts w:cstheme="minorHAnsi"/>
                <w:bCs/>
              </w:rPr>
              <w:t>2021</w:t>
            </w:r>
          </w:p>
        </w:tc>
        <w:tc>
          <w:tcPr>
            <w:tcW w:w="4050" w:type="dxa"/>
          </w:tcPr>
          <w:p w14:paraId="0C1BD95F" w14:textId="3F8A4AEE" w:rsidR="00085E25" w:rsidRPr="004738C2" w:rsidRDefault="00085E25" w:rsidP="003813A7">
            <w:pPr>
              <w:pStyle w:val="ListParagraph"/>
              <w:tabs>
                <w:tab w:val="left" w:pos="0"/>
                <w:tab w:val="left" w:pos="1440"/>
                <w:tab w:val="left" w:pos="2160"/>
              </w:tabs>
              <w:ind w:left="0"/>
              <w:jc w:val="both"/>
              <w:rPr>
                <w:rFonts w:cstheme="minorHAnsi"/>
                <w:bCs/>
              </w:rPr>
            </w:pPr>
            <w:r w:rsidRPr="004738C2">
              <w:rPr>
                <w:rFonts w:cstheme="minorHAnsi"/>
                <w:bCs/>
              </w:rPr>
              <w:t>State Highway</w:t>
            </w:r>
          </w:p>
        </w:tc>
        <w:tc>
          <w:tcPr>
            <w:tcW w:w="1530" w:type="dxa"/>
          </w:tcPr>
          <w:p w14:paraId="236ED181" w14:textId="19B2DC0F" w:rsidR="00085E25" w:rsidRPr="004738C2" w:rsidRDefault="00085E25" w:rsidP="003813A7">
            <w:pPr>
              <w:pStyle w:val="ListParagraph"/>
              <w:tabs>
                <w:tab w:val="left" w:pos="0"/>
                <w:tab w:val="left" w:pos="1440"/>
                <w:tab w:val="left" w:pos="2160"/>
              </w:tabs>
              <w:ind w:left="0"/>
              <w:jc w:val="right"/>
              <w:rPr>
                <w:rFonts w:cstheme="minorHAnsi"/>
                <w:bCs/>
              </w:rPr>
            </w:pPr>
            <w:r w:rsidRPr="004738C2">
              <w:rPr>
                <w:rFonts w:cstheme="minorHAnsi"/>
                <w:bCs/>
              </w:rPr>
              <w:t>($36,760.95)</w:t>
            </w:r>
          </w:p>
        </w:tc>
      </w:tr>
      <w:tr w:rsidR="00085E25" w:rsidRPr="004738C2" w14:paraId="5F3DC4C0" w14:textId="77777777" w:rsidTr="00085E25">
        <w:tc>
          <w:tcPr>
            <w:tcW w:w="895" w:type="dxa"/>
          </w:tcPr>
          <w:p w14:paraId="48EE1442" w14:textId="786774A9" w:rsidR="00085E25" w:rsidRPr="004738C2" w:rsidRDefault="00085E25" w:rsidP="003813A7">
            <w:pPr>
              <w:pStyle w:val="ListParagraph"/>
              <w:tabs>
                <w:tab w:val="left" w:pos="0"/>
                <w:tab w:val="left" w:pos="1440"/>
                <w:tab w:val="left" w:pos="2160"/>
              </w:tabs>
              <w:ind w:left="0"/>
              <w:jc w:val="both"/>
              <w:rPr>
                <w:rFonts w:cstheme="minorHAnsi"/>
                <w:bCs/>
              </w:rPr>
            </w:pPr>
            <w:r w:rsidRPr="004738C2">
              <w:rPr>
                <w:rFonts w:cstheme="minorHAnsi"/>
                <w:bCs/>
              </w:rPr>
              <w:t>2101</w:t>
            </w:r>
          </w:p>
        </w:tc>
        <w:tc>
          <w:tcPr>
            <w:tcW w:w="4050" w:type="dxa"/>
          </w:tcPr>
          <w:p w14:paraId="708C0E67" w14:textId="00A8AB6E" w:rsidR="00085E25" w:rsidRPr="004738C2" w:rsidRDefault="00085E25" w:rsidP="003813A7">
            <w:pPr>
              <w:pStyle w:val="ListParagraph"/>
              <w:tabs>
                <w:tab w:val="left" w:pos="0"/>
                <w:tab w:val="left" w:pos="1440"/>
                <w:tab w:val="left" w:pos="2160"/>
              </w:tabs>
              <w:ind w:left="0"/>
              <w:jc w:val="both"/>
              <w:rPr>
                <w:rFonts w:cstheme="minorHAnsi"/>
                <w:bCs/>
              </w:rPr>
            </w:pPr>
            <w:r w:rsidRPr="004738C2">
              <w:rPr>
                <w:rFonts w:cstheme="minorHAnsi"/>
                <w:bCs/>
              </w:rPr>
              <w:t>Permissive Motor Vehicle License Tax</w:t>
            </w:r>
          </w:p>
        </w:tc>
        <w:tc>
          <w:tcPr>
            <w:tcW w:w="1530" w:type="dxa"/>
          </w:tcPr>
          <w:p w14:paraId="48116ADF" w14:textId="68AFCB79" w:rsidR="00085E25" w:rsidRPr="004738C2" w:rsidRDefault="00085E25" w:rsidP="003813A7">
            <w:pPr>
              <w:pStyle w:val="ListParagraph"/>
              <w:tabs>
                <w:tab w:val="left" w:pos="0"/>
                <w:tab w:val="left" w:pos="1440"/>
                <w:tab w:val="left" w:pos="2160"/>
              </w:tabs>
              <w:ind w:left="0"/>
              <w:jc w:val="right"/>
              <w:rPr>
                <w:rFonts w:cstheme="minorHAnsi"/>
                <w:bCs/>
              </w:rPr>
            </w:pPr>
            <w:r w:rsidRPr="004738C2">
              <w:rPr>
                <w:rFonts w:cstheme="minorHAnsi"/>
                <w:bCs/>
              </w:rPr>
              <w:t>$36,760.95</w:t>
            </w:r>
          </w:p>
        </w:tc>
      </w:tr>
      <w:tr w:rsidR="003813A7" w:rsidRPr="004738C2" w14:paraId="26DE435A" w14:textId="77777777" w:rsidTr="00085E25">
        <w:tc>
          <w:tcPr>
            <w:tcW w:w="895" w:type="dxa"/>
          </w:tcPr>
          <w:p w14:paraId="6AA14126" w14:textId="0CDBED35"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2151</w:t>
            </w:r>
          </w:p>
        </w:tc>
        <w:tc>
          <w:tcPr>
            <w:tcW w:w="4050" w:type="dxa"/>
          </w:tcPr>
          <w:p w14:paraId="474D43D8" w14:textId="4B640973"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Coronavirus Relief</w:t>
            </w:r>
          </w:p>
        </w:tc>
        <w:tc>
          <w:tcPr>
            <w:tcW w:w="1530" w:type="dxa"/>
          </w:tcPr>
          <w:p w14:paraId="7A3084AA" w14:textId="3E9013E8" w:rsidR="003813A7" w:rsidRPr="004738C2" w:rsidRDefault="003813A7" w:rsidP="003813A7">
            <w:pPr>
              <w:pStyle w:val="ListParagraph"/>
              <w:tabs>
                <w:tab w:val="left" w:pos="0"/>
                <w:tab w:val="left" w:pos="1440"/>
                <w:tab w:val="left" w:pos="2160"/>
              </w:tabs>
              <w:ind w:left="0"/>
              <w:jc w:val="right"/>
              <w:rPr>
                <w:rFonts w:cstheme="minorHAnsi"/>
                <w:bCs/>
              </w:rPr>
            </w:pPr>
            <w:r w:rsidRPr="004738C2">
              <w:rPr>
                <w:rFonts w:cstheme="minorHAnsi"/>
                <w:bCs/>
              </w:rPr>
              <w:t>($50.68)</w:t>
            </w:r>
          </w:p>
        </w:tc>
      </w:tr>
      <w:tr w:rsidR="003813A7" w:rsidRPr="004738C2" w14:paraId="3E8D51D0" w14:textId="77777777" w:rsidTr="00085E25">
        <w:tc>
          <w:tcPr>
            <w:tcW w:w="895" w:type="dxa"/>
          </w:tcPr>
          <w:p w14:paraId="0F3B0AB8" w14:textId="2D0F5F40"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2152</w:t>
            </w:r>
          </w:p>
        </w:tc>
        <w:tc>
          <w:tcPr>
            <w:tcW w:w="4050" w:type="dxa"/>
          </w:tcPr>
          <w:p w14:paraId="6716FB20" w14:textId="56990D19" w:rsidR="003813A7" w:rsidRPr="004738C2" w:rsidRDefault="003813A7" w:rsidP="003813A7">
            <w:pPr>
              <w:pStyle w:val="ListParagraph"/>
              <w:tabs>
                <w:tab w:val="left" w:pos="0"/>
                <w:tab w:val="left" w:pos="1440"/>
                <w:tab w:val="left" w:pos="2160"/>
              </w:tabs>
              <w:ind w:left="0"/>
              <w:jc w:val="both"/>
              <w:rPr>
                <w:rFonts w:cstheme="minorHAnsi"/>
                <w:bCs/>
              </w:rPr>
            </w:pPr>
            <w:r w:rsidRPr="004738C2">
              <w:rPr>
                <w:rFonts w:cstheme="minorHAnsi"/>
                <w:bCs/>
              </w:rPr>
              <w:t>ARPA</w:t>
            </w:r>
          </w:p>
        </w:tc>
        <w:tc>
          <w:tcPr>
            <w:tcW w:w="1530" w:type="dxa"/>
          </w:tcPr>
          <w:p w14:paraId="77ACE2FF" w14:textId="0260900D" w:rsidR="003813A7" w:rsidRPr="004738C2" w:rsidRDefault="003813A7" w:rsidP="003813A7">
            <w:pPr>
              <w:pStyle w:val="ListParagraph"/>
              <w:tabs>
                <w:tab w:val="left" w:pos="0"/>
                <w:tab w:val="left" w:pos="1440"/>
                <w:tab w:val="left" w:pos="2160"/>
              </w:tabs>
              <w:ind w:left="0"/>
              <w:jc w:val="right"/>
              <w:rPr>
                <w:rFonts w:cstheme="minorHAnsi"/>
                <w:bCs/>
              </w:rPr>
            </w:pPr>
            <w:r w:rsidRPr="004738C2">
              <w:rPr>
                <w:rFonts w:cstheme="minorHAnsi"/>
                <w:bCs/>
              </w:rPr>
              <w:t>$50.68</w:t>
            </w:r>
          </w:p>
        </w:tc>
      </w:tr>
      <w:tr w:rsidR="003813A7" w:rsidRPr="004738C2" w14:paraId="02B7BA73" w14:textId="77777777" w:rsidTr="00085E25">
        <w:tc>
          <w:tcPr>
            <w:tcW w:w="895" w:type="dxa"/>
          </w:tcPr>
          <w:p w14:paraId="37CAA0F2" w14:textId="25EB7778" w:rsidR="003813A7" w:rsidRPr="004738C2" w:rsidRDefault="00085E25" w:rsidP="003813A7">
            <w:pPr>
              <w:pStyle w:val="ListParagraph"/>
              <w:tabs>
                <w:tab w:val="left" w:pos="0"/>
                <w:tab w:val="left" w:pos="1440"/>
                <w:tab w:val="left" w:pos="2160"/>
              </w:tabs>
              <w:ind w:left="0"/>
              <w:jc w:val="both"/>
              <w:rPr>
                <w:rFonts w:cstheme="minorHAnsi"/>
                <w:b/>
              </w:rPr>
            </w:pPr>
            <w:r w:rsidRPr="004738C2">
              <w:rPr>
                <w:rFonts w:cstheme="minorHAnsi"/>
                <w:b/>
              </w:rPr>
              <w:t>Total</w:t>
            </w:r>
          </w:p>
        </w:tc>
        <w:tc>
          <w:tcPr>
            <w:tcW w:w="4050" w:type="dxa"/>
          </w:tcPr>
          <w:p w14:paraId="738D482A" w14:textId="77777777" w:rsidR="003813A7" w:rsidRPr="004738C2" w:rsidRDefault="003813A7" w:rsidP="003813A7">
            <w:pPr>
              <w:pStyle w:val="ListParagraph"/>
              <w:tabs>
                <w:tab w:val="left" w:pos="0"/>
                <w:tab w:val="left" w:pos="1440"/>
                <w:tab w:val="left" w:pos="2160"/>
              </w:tabs>
              <w:ind w:left="0"/>
              <w:jc w:val="both"/>
              <w:rPr>
                <w:rFonts w:cstheme="minorHAnsi"/>
                <w:b/>
              </w:rPr>
            </w:pPr>
          </w:p>
        </w:tc>
        <w:tc>
          <w:tcPr>
            <w:tcW w:w="1530" w:type="dxa"/>
          </w:tcPr>
          <w:p w14:paraId="0E1674D0" w14:textId="2851400D" w:rsidR="003813A7" w:rsidRPr="004738C2" w:rsidRDefault="00085E25" w:rsidP="003813A7">
            <w:pPr>
              <w:pStyle w:val="ListParagraph"/>
              <w:tabs>
                <w:tab w:val="left" w:pos="0"/>
                <w:tab w:val="left" w:pos="1440"/>
                <w:tab w:val="left" w:pos="2160"/>
              </w:tabs>
              <w:ind w:left="0"/>
              <w:jc w:val="right"/>
              <w:rPr>
                <w:rFonts w:cstheme="minorHAnsi"/>
                <w:b/>
              </w:rPr>
            </w:pPr>
            <w:r w:rsidRPr="004738C2">
              <w:rPr>
                <w:rFonts w:cstheme="minorHAnsi"/>
                <w:b/>
              </w:rPr>
              <w:t>$ - 0 -</w:t>
            </w:r>
          </w:p>
        </w:tc>
      </w:tr>
    </w:tbl>
    <w:p w14:paraId="036810ED" w14:textId="77777777" w:rsidR="003813A7" w:rsidRPr="004738C2" w:rsidRDefault="003813A7" w:rsidP="003813A7">
      <w:pPr>
        <w:pStyle w:val="ListParagraph"/>
        <w:tabs>
          <w:tab w:val="left" w:pos="0"/>
          <w:tab w:val="left" w:pos="1440"/>
          <w:tab w:val="left" w:pos="2160"/>
        </w:tabs>
        <w:spacing w:after="0" w:line="240" w:lineRule="auto"/>
        <w:jc w:val="both"/>
        <w:rPr>
          <w:rFonts w:cstheme="minorHAnsi"/>
          <w:bCs/>
        </w:rPr>
      </w:pPr>
    </w:p>
    <w:p w14:paraId="28A096F2" w14:textId="1890D09F" w:rsidR="00D532EF" w:rsidRPr="004738C2" w:rsidRDefault="00013F6B" w:rsidP="003813A7">
      <w:pPr>
        <w:pStyle w:val="ListParagraph"/>
        <w:tabs>
          <w:tab w:val="left" w:pos="0"/>
          <w:tab w:val="left" w:pos="1440"/>
          <w:tab w:val="left" w:pos="2160"/>
        </w:tabs>
        <w:spacing w:after="0" w:line="240" w:lineRule="auto"/>
        <w:jc w:val="both"/>
        <w:rPr>
          <w:rFonts w:cstheme="minorHAnsi"/>
          <w:bCs/>
        </w:rPr>
      </w:pPr>
      <w:r w:rsidRPr="004738C2">
        <w:rPr>
          <w:rFonts w:cstheme="minorHAnsi"/>
          <w:b/>
        </w:rPr>
        <w:t xml:space="preserve">Karpinski moved to </w:t>
      </w:r>
      <w:r w:rsidR="00F325F8" w:rsidRPr="004738C2">
        <w:rPr>
          <w:rFonts w:cstheme="minorHAnsi"/>
          <w:b/>
        </w:rPr>
        <w:t>grant</w:t>
      </w:r>
      <w:r w:rsidRPr="004738C2">
        <w:rPr>
          <w:rFonts w:cstheme="minorHAnsi"/>
          <w:b/>
        </w:rPr>
        <w:t xml:space="preserve"> Homer-Miller permission to make the </w:t>
      </w:r>
      <w:r w:rsidR="000A1671">
        <w:rPr>
          <w:rFonts w:cstheme="minorHAnsi"/>
          <w:b/>
        </w:rPr>
        <w:t>recommended</w:t>
      </w:r>
      <w:r w:rsidRPr="004738C2">
        <w:rPr>
          <w:rFonts w:cstheme="minorHAnsi"/>
          <w:b/>
        </w:rPr>
        <w:t xml:space="preserve"> fund corrections, which was seconded by Smith</w:t>
      </w:r>
      <w:r w:rsidRPr="004738C2">
        <w:rPr>
          <w:rFonts w:cstheme="minorHAnsi"/>
          <w:bCs/>
        </w:rPr>
        <w:t>; 6 yeas; motion passed.</w:t>
      </w:r>
    </w:p>
    <w:p w14:paraId="3D7A3E73" w14:textId="77777777" w:rsidR="00013F6B" w:rsidRPr="004738C2" w:rsidRDefault="00013F6B" w:rsidP="003813A7">
      <w:pPr>
        <w:pStyle w:val="ListParagraph"/>
        <w:tabs>
          <w:tab w:val="left" w:pos="0"/>
          <w:tab w:val="left" w:pos="1440"/>
          <w:tab w:val="left" w:pos="2160"/>
        </w:tabs>
        <w:spacing w:after="0" w:line="240" w:lineRule="auto"/>
        <w:jc w:val="both"/>
        <w:rPr>
          <w:rFonts w:cstheme="minorHAnsi"/>
          <w:bCs/>
        </w:rPr>
      </w:pPr>
    </w:p>
    <w:p w14:paraId="68CC7530" w14:textId="4AA365C6" w:rsidR="007A53D0" w:rsidRPr="004738C2" w:rsidRDefault="007A53D0" w:rsidP="007A53D0">
      <w:pPr>
        <w:pStyle w:val="ListParagraph"/>
        <w:spacing w:after="0" w:line="240" w:lineRule="auto"/>
        <w:ind w:left="0"/>
        <w:jc w:val="both"/>
        <w:rPr>
          <w:rFonts w:cstheme="minorHAnsi"/>
          <w:bCs/>
          <w:iCs/>
          <w:u w:val="single"/>
        </w:rPr>
      </w:pPr>
      <w:r w:rsidRPr="004738C2">
        <w:rPr>
          <w:rFonts w:cstheme="minorHAnsi"/>
          <w:b/>
          <w:i/>
          <w:u w:val="single"/>
        </w:rPr>
        <w:t>Old Business:</w:t>
      </w:r>
    </w:p>
    <w:p w14:paraId="7D234E5F" w14:textId="2D4DE818" w:rsidR="002B1B55" w:rsidRPr="004738C2" w:rsidRDefault="002B1B55" w:rsidP="002B1B55">
      <w:pPr>
        <w:spacing w:after="0" w:line="240" w:lineRule="auto"/>
        <w:jc w:val="both"/>
        <w:rPr>
          <w:rFonts w:cstheme="minorHAnsi"/>
        </w:rPr>
      </w:pPr>
      <w:r w:rsidRPr="004738C2">
        <w:rPr>
          <w:rFonts w:cstheme="minorHAnsi"/>
          <w:b/>
          <w:iCs/>
        </w:rPr>
        <w:t>O</w:t>
      </w:r>
      <w:r w:rsidRPr="004738C2">
        <w:rPr>
          <w:rFonts w:cstheme="minorHAnsi"/>
          <w:b/>
        </w:rPr>
        <w:t>rdinance 2024-2534</w:t>
      </w:r>
      <w:r w:rsidRPr="004738C2">
        <w:rPr>
          <w:rFonts w:cstheme="minorHAnsi"/>
        </w:rPr>
        <w:t xml:space="preserve"> --- AN ORDINANCE AMENDING SECTION 929.16 OF THE CODIFIED ORDINANCES OF THE VILLAGE OF LAGRANGE TO PROVIDE FOR THE INSPECTION AND MAINTENANCE OF STORMWATER MANAGEMENT FACILITIES AND DECLARING AN EMERGENCY</w:t>
      </w:r>
      <w:bookmarkStart w:id="0" w:name="_Hlk159324341"/>
      <w:r w:rsidRPr="004738C2">
        <w:rPr>
          <w:rFonts w:cstheme="minorHAnsi"/>
        </w:rPr>
        <w:t xml:space="preserve"> --- </w:t>
      </w:r>
      <w:bookmarkEnd w:id="0"/>
      <w:r w:rsidRPr="004738C2">
        <w:rPr>
          <w:rFonts w:cstheme="minorHAnsi"/>
        </w:rPr>
        <w:t>This was the second reading.</w:t>
      </w:r>
    </w:p>
    <w:p w14:paraId="5C967890" w14:textId="77777777" w:rsidR="00013F6B" w:rsidRPr="004738C2" w:rsidRDefault="00013F6B" w:rsidP="002B1B55">
      <w:pPr>
        <w:spacing w:after="0" w:line="240" w:lineRule="auto"/>
        <w:jc w:val="both"/>
        <w:rPr>
          <w:rFonts w:cstheme="minorHAnsi"/>
        </w:rPr>
      </w:pPr>
    </w:p>
    <w:p w14:paraId="1CF01710" w14:textId="5B2B0932" w:rsidR="00E20324" w:rsidRPr="004738C2" w:rsidRDefault="002B1B55" w:rsidP="00E20324">
      <w:pPr>
        <w:spacing w:after="0" w:line="240" w:lineRule="auto"/>
        <w:jc w:val="both"/>
        <w:rPr>
          <w:rFonts w:cstheme="minorHAnsi"/>
        </w:rPr>
      </w:pPr>
      <w:r w:rsidRPr="004738C2">
        <w:rPr>
          <w:rFonts w:cstheme="minorHAnsi"/>
          <w:b/>
          <w:bCs/>
        </w:rPr>
        <w:t>Resolution 2024-1011</w:t>
      </w:r>
      <w:r w:rsidRPr="004738C2">
        <w:rPr>
          <w:rFonts w:cstheme="minorHAnsi"/>
        </w:rPr>
        <w:t xml:space="preserve"> --- A RESOLUTION TO AUTHORIZE THE MAYOR TO ENTER INTO AGREEMENT WITH THE OHIO STATE AUDITOR TO ASSIST THE FISCAL OFFICER IN THE RECONCILIATION OF THE VILLAGE’S CASH JOURNAL FOR THE PERIOD JANUARY 1, 2024, THROUGH DECEMBER 31, 2024, AND DECLARING AN EMERGENCY --- This was the third reading.</w:t>
      </w:r>
      <w:r w:rsidR="00013F6B" w:rsidRPr="004738C2">
        <w:rPr>
          <w:rFonts w:cstheme="minorHAnsi"/>
          <w:b/>
          <w:bCs/>
        </w:rPr>
        <w:t xml:space="preserve">  </w:t>
      </w:r>
      <w:r w:rsidR="00E20324" w:rsidRPr="004738C2">
        <w:rPr>
          <w:rFonts w:cstheme="minorHAnsi"/>
          <w:b/>
          <w:bCs/>
        </w:rPr>
        <w:t xml:space="preserve">Karpinski moved to adopt the </w:t>
      </w:r>
      <w:r w:rsidR="001C186A" w:rsidRPr="004738C2">
        <w:rPr>
          <w:rFonts w:cstheme="minorHAnsi"/>
          <w:b/>
          <w:bCs/>
        </w:rPr>
        <w:t>resolution</w:t>
      </w:r>
      <w:r w:rsidR="00E20324" w:rsidRPr="004738C2">
        <w:rPr>
          <w:rFonts w:cstheme="minorHAnsi"/>
          <w:b/>
          <w:bCs/>
        </w:rPr>
        <w:t xml:space="preserve"> and declare an emergency, which was seconded by </w:t>
      </w:r>
      <w:r w:rsidR="00013F6B" w:rsidRPr="004738C2">
        <w:rPr>
          <w:rFonts w:cstheme="minorHAnsi"/>
          <w:b/>
        </w:rPr>
        <w:t>Flynn</w:t>
      </w:r>
      <w:r w:rsidR="00E20324" w:rsidRPr="004738C2">
        <w:rPr>
          <w:rFonts w:cstheme="minorHAnsi"/>
          <w:bCs/>
        </w:rPr>
        <w:t xml:space="preserve">; </w:t>
      </w:r>
      <w:r w:rsidR="00013F6B" w:rsidRPr="004738C2">
        <w:rPr>
          <w:rFonts w:cstheme="minorHAnsi"/>
        </w:rPr>
        <w:t>6</w:t>
      </w:r>
      <w:r w:rsidR="00E20324" w:rsidRPr="004738C2">
        <w:rPr>
          <w:rFonts w:cstheme="minorHAnsi"/>
          <w:bCs/>
        </w:rPr>
        <w:t xml:space="preserve"> yeas; motion </w:t>
      </w:r>
      <w:r w:rsidR="00013F6B" w:rsidRPr="004738C2">
        <w:rPr>
          <w:rFonts w:cstheme="minorHAnsi"/>
        </w:rPr>
        <w:t>passed</w:t>
      </w:r>
      <w:r w:rsidR="00E20324" w:rsidRPr="004738C2">
        <w:rPr>
          <w:rFonts w:cstheme="minorHAnsi"/>
          <w:bCs/>
        </w:rPr>
        <w:t>.</w:t>
      </w:r>
      <w:r w:rsidR="00E20324" w:rsidRPr="004738C2">
        <w:rPr>
          <w:rFonts w:cstheme="minorHAnsi"/>
        </w:rPr>
        <w:t xml:space="preserve"> </w:t>
      </w:r>
    </w:p>
    <w:p w14:paraId="2CC216A9" w14:textId="77777777" w:rsidR="00195F74" w:rsidRPr="004738C2" w:rsidRDefault="00195F74" w:rsidP="004C332A">
      <w:pPr>
        <w:spacing w:after="0" w:line="240" w:lineRule="auto"/>
        <w:jc w:val="both"/>
        <w:rPr>
          <w:rFonts w:cstheme="minorHAnsi"/>
        </w:rPr>
      </w:pPr>
    </w:p>
    <w:p w14:paraId="62B938E1" w14:textId="5D03F868" w:rsidR="004C332A" w:rsidRPr="004738C2" w:rsidRDefault="002B1B55" w:rsidP="004C332A">
      <w:pPr>
        <w:spacing w:after="0" w:line="240" w:lineRule="auto"/>
        <w:jc w:val="both"/>
        <w:rPr>
          <w:rFonts w:cstheme="minorHAnsi"/>
        </w:rPr>
      </w:pPr>
      <w:r w:rsidRPr="004738C2">
        <w:rPr>
          <w:rFonts w:cstheme="minorHAnsi"/>
          <w:b/>
          <w:bCs/>
        </w:rPr>
        <w:t>Resolution 2024-1012</w:t>
      </w:r>
      <w:r w:rsidRPr="004738C2">
        <w:rPr>
          <w:rFonts w:cstheme="minorHAnsi"/>
        </w:rPr>
        <w:t xml:space="preserve"> --- A RESOLUTION TO AUTHORIZE THE MAYOR TO ENTER INTO AN AGREEMENT WITH THE OHIO STATE AUDITOR TO PROVIDE CONSULTATION SERVICES TO THE VILLAGE FISCAL OFFICER OF THE VILLAGE OF LAGRANGE AS IT MAY RELATE TO THEIR JOB DUTIES, FORECASTING, OHIO BUDGETARY LAW, AND OTHER STATUTORY REQUIREMENTS RELATING TO THE ACCOUNTING AND REPORTING FUNCTIONS OF THE VILLAGE. FOR THE PERIOD JANUARY 1, 2024, THROUGH DECEMBER 31, 2024, AND </w:t>
      </w:r>
      <w:r w:rsidRPr="004738C2">
        <w:rPr>
          <w:rFonts w:cstheme="minorHAnsi"/>
        </w:rPr>
        <w:lastRenderedPageBreak/>
        <w:t>DECLARING AN EMERGENCY --- This was the third reading.</w:t>
      </w:r>
      <w:r w:rsidR="004C332A" w:rsidRPr="004738C2">
        <w:rPr>
          <w:rFonts w:cstheme="minorHAnsi"/>
        </w:rPr>
        <w:t xml:space="preserve"> </w:t>
      </w:r>
      <w:r w:rsidR="004C332A" w:rsidRPr="004738C2">
        <w:rPr>
          <w:rFonts w:cstheme="minorHAnsi"/>
          <w:b/>
          <w:bCs/>
        </w:rPr>
        <w:t xml:space="preserve"> Karpinski moved to adopt the </w:t>
      </w:r>
      <w:r w:rsidR="00013F6B" w:rsidRPr="004738C2">
        <w:rPr>
          <w:rFonts w:cstheme="minorHAnsi"/>
          <w:b/>
          <w:bCs/>
        </w:rPr>
        <w:t>resolution</w:t>
      </w:r>
      <w:r w:rsidR="004C332A" w:rsidRPr="004738C2">
        <w:rPr>
          <w:rFonts w:cstheme="minorHAnsi"/>
          <w:b/>
          <w:bCs/>
        </w:rPr>
        <w:t xml:space="preserve"> and declare an emergency, which was seconded by</w:t>
      </w:r>
      <w:r w:rsidR="00013F6B" w:rsidRPr="004738C2">
        <w:rPr>
          <w:rFonts w:cstheme="minorHAnsi"/>
          <w:b/>
        </w:rPr>
        <w:t xml:space="preserve"> Gregory</w:t>
      </w:r>
      <w:r w:rsidR="004C332A" w:rsidRPr="004738C2">
        <w:rPr>
          <w:rFonts w:cstheme="minorHAnsi"/>
          <w:bCs/>
        </w:rPr>
        <w:t xml:space="preserve">; </w:t>
      </w:r>
      <w:r w:rsidR="00013F6B" w:rsidRPr="004738C2">
        <w:rPr>
          <w:rFonts w:cstheme="minorHAnsi"/>
          <w:bCs/>
        </w:rPr>
        <w:t>6</w:t>
      </w:r>
      <w:r w:rsidR="004C332A" w:rsidRPr="004738C2">
        <w:rPr>
          <w:rFonts w:cstheme="minorHAnsi"/>
        </w:rPr>
        <w:t xml:space="preserve"> </w:t>
      </w:r>
      <w:r w:rsidR="004C332A" w:rsidRPr="004738C2">
        <w:rPr>
          <w:rFonts w:cstheme="minorHAnsi"/>
          <w:bCs/>
        </w:rPr>
        <w:t xml:space="preserve">yeas; motion </w:t>
      </w:r>
      <w:r w:rsidR="00013F6B" w:rsidRPr="004738C2">
        <w:rPr>
          <w:rFonts w:cstheme="minorHAnsi"/>
        </w:rPr>
        <w:t>passed</w:t>
      </w:r>
      <w:r w:rsidR="004C332A" w:rsidRPr="004738C2">
        <w:rPr>
          <w:rFonts w:cstheme="minorHAnsi"/>
          <w:bCs/>
        </w:rPr>
        <w:t>.</w:t>
      </w:r>
      <w:r w:rsidR="004C332A" w:rsidRPr="004738C2">
        <w:rPr>
          <w:rFonts w:cstheme="minorHAnsi"/>
        </w:rPr>
        <w:t xml:space="preserve"> </w:t>
      </w:r>
    </w:p>
    <w:p w14:paraId="7D362974" w14:textId="77777777" w:rsidR="004D2D45" w:rsidRPr="004738C2" w:rsidRDefault="004D2D45" w:rsidP="007A53D0">
      <w:pPr>
        <w:pStyle w:val="ListParagraph"/>
        <w:spacing w:after="0" w:line="240" w:lineRule="auto"/>
        <w:ind w:left="0"/>
        <w:jc w:val="both"/>
        <w:rPr>
          <w:rFonts w:cstheme="minorHAnsi"/>
          <w:bCs/>
          <w:iCs/>
          <w:u w:val="single"/>
        </w:rPr>
      </w:pPr>
    </w:p>
    <w:p w14:paraId="1B152C8F" w14:textId="78C72EBA" w:rsidR="007A53D0" w:rsidRPr="004738C2" w:rsidRDefault="007A53D0" w:rsidP="002A57DF">
      <w:pPr>
        <w:pStyle w:val="ListParagraph"/>
        <w:spacing w:after="0" w:line="240" w:lineRule="auto"/>
        <w:ind w:left="0"/>
        <w:jc w:val="both"/>
        <w:rPr>
          <w:rFonts w:cstheme="minorHAnsi"/>
          <w:b/>
          <w:i/>
          <w:u w:val="single"/>
        </w:rPr>
      </w:pPr>
      <w:r w:rsidRPr="004738C2">
        <w:rPr>
          <w:rFonts w:cstheme="minorHAnsi"/>
          <w:b/>
          <w:i/>
          <w:u w:val="single"/>
        </w:rPr>
        <w:t xml:space="preserve">New Business:  </w:t>
      </w:r>
    </w:p>
    <w:p w14:paraId="53184A1B" w14:textId="3AA5770B" w:rsidR="005A3736" w:rsidRPr="004738C2" w:rsidRDefault="002A57DF" w:rsidP="005A3736">
      <w:pPr>
        <w:spacing w:after="0" w:line="240" w:lineRule="auto"/>
        <w:jc w:val="both"/>
        <w:rPr>
          <w:rFonts w:cstheme="minorHAnsi"/>
        </w:rPr>
      </w:pPr>
      <w:r w:rsidRPr="004738C2">
        <w:rPr>
          <w:rFonts w:cstheme="minorHAnsi"/>
          <w:b/>
          <w:iCs/>
        </w:rPr>
        <w:t>O</w:t>
      </w:r>
      <w:r w:rsidRPr="004738C2">
        <w:rPr>
          <w:rFonts w:cstheme="minorHAnsi"/>
          <w:b/>
        </w:rPr>
        <w:t>rdinance 2024-2537</w:t>
      </w:r>
      <w:r w:rsidRPr="004738C2">
        <w:rPr>
          <w:rFonts w:cstheme="minorHAnsi"/>
        </w:rPr>
        <w:t xml:space="preserve"> --- </w:t>
      </w:r>
      <w:r w:rsidR="005A3736" w:rsidRPr="004738C2">
        <w:rPr>
          <w:rFonts w:cstheme="minorHAnsi"/>
        </w:rPr>
        <w:t xml:space="preserve">AN ORDINANCE FOR THE PERMANENT APPROPRIATIONS FOR CURRENT EXPENSES AND OTHER EXPENDITURES OF THE VILLAGE OF LAGRANGE DURING THE FISCAL YEAR ENDING DECEMBER 31, 2024, AND DECLARING AN EMERGENCY --- </w:t>
      </w:r>
      <w:r w:rsidR="005A3736" w:rsidRPr="004738C2">
        <w:rPr>
          <w:rFonts w:cstheme="minorHAnsi"/>
          <w:b/>
          <w:bCs/>
        </w:rPr>
        <w:t xml:space="preserve">Karpinski moved to suspend the rules, which was seconded by </w:t>
      </w:r>
      <w:r w:rsidR="00013F6B" w:rsidRPr="004738C2">
        <w:rPr>
          <w:rFonts w:cstheme="minorHAnsi"/>
          <w:b/>
        </w:rPr>
        <w:t>Honer</w:t>
      </w:r>
      <w:r w:rsidR="005A3736" w:rsidRPr="004738C2">
        <w:rPr>
          <w:rFonts w:cstheme="minorHAnsi"/>
        </w:rPr>
        <w:t xml:space="preserve">; </w:t>
      </w:r>
      <w:r w:rsidR="00013F6B" w:rsidRPr="004738C2">
        <w:rPr>
          <w:rFonts w:cstheme="minorHAnsi"/>
        </w:rPr>
        <w:t>6</w:t>
      </w:r>
      <w:r w:rsidR="005A3736" w:rsidRPr="004738C2">
        <w:rPr>
          <w:rFonts w:cstheme="minorHAnsi"/>
        </w:rPr>
        <w:t xml:space="preserve"> yeas; motion </w:t>
      </w:r>
      <w:r w:rsidR="00013F6B" w:rsidRPr="004738C2">
        <w:rPr>
          <w:rFonts w:cstheme="minorHAnsi"/>
        </w:rPr>
        <w:t>passed</w:t>
      </w:r>
      <w:r w:rsidR="005A3736" w:rsidRPr="004738C2">
        <w:rPr>
          <w:rFonts w:cstheme="minorHAnsi"/>
        </w:rPr>
        <w:t xml:space="preserve">.  </w:t>
      </w:r>
      <w:r w:rsidR="005A3736" w:rsidRPr="004738C2">
        <w:rPr>
          <w:rFonts w:cstheme="minorHAnsi"/>
          <w:b/>
          <w:bCs/>
        </w:rPr>
        <w:t xml:space="preserve">Karpinski moved to adopt the ordinance and declare an emergency, which was seconded by </w:t>
      </w:r>
      <w:r w:rsidR="00013F6B" w:rsidRPr="004738C2">
        <w:rPr>
          <w:rFonts w:cstheme="minorHAnsi"/>
          <w:b/>
        </w:rPr>
        <w:t>Honer</w:t>
      </w:r>
      <w:r w:rsidR="005A3736" w:rsidRPr="004738C2">
        <w:rPr>
          <w:rFonts w:cstheme="minorHAnsi"/>
          <w:bCs/>
        </w:rPr>
        <w:t xml:space="preserve">; </w:t>
      </w:r>
      <w:r w:rsidR="00013F6B" w:rsidRPr="004738C2">
        <w:rPr>
          <w:rFonts w:cstheme="minorHAnsi"/>
        </w:rPr>
        <w:t>6</w:t>
      </w:r>
      <w:r w:rsidR="005A3736" w:rsidRPr="004738C2">
        <w:rPr>
          <w:rFonts w:cstheme="minorHAnsi"/>
          <w:bCs/>
        </w:rPr>
        <w:t xml:space="preserve"> yeas; motion </w:t>
      </w:r>
      <w:r w:rsidR="00013F6B" w:rsidRPr="004738C2">
        <w:rPr>
          <w:rFonts w:cstheme="minorHAnsi"/>
        </w:rPr>
        <w:t>passed</w:t>
      </w:r>
      <w:r w:rsidR="005A3736" w:rsidRPr="004738C2">
        <w:rPr>
          <w:rFonts w:cstheme="minorHAnsi"/>
          <w:bCs/>
        </w:rPr>
        <w:t>.</w:t>
      </w:r>
      <w:r w:rsidR="005A3736" w:rsidRPr="004738C2">
        <w:rPr>
          <w:rFonts w:cstheme="minorHAnsi"/>
        </w:rPr>
        <w:t xml:space="preserve"> </w:t>
      </w:r>
    </w:p>
    <w:p w14:paraId="7D3B17B2" w14:textId="5753C1F2" w:rsidR="002A57DF" w:rsidRPr="004738C2" w:rsidRDefault="002A57DF" w:rsidP="002A57DF">
      <w:pPr>
        <w:pStyle w:val="ListParagraph"/>
        <w:spacing w:after="0" w:line="240" w:lineRule="auto"/>
        <w:ind w:left="0"/>
        <w:jc w:val="both"/>
        <w:rPr>
          <w:rFonts w:cstheme="minorHAnsi"/>
          <w:bCs/>
          <w:iCs/>
        </w:rPr>
      </w:pPr>
    </w:p>
    <w:p w14:paraId="3F071BA4" w14:textId="310AE12A" w:rsidR="001E0DB1" w:rsidRPr="004738C2" w:rsidRDefault="001E0DB1" w:rsidP="001E0DB1">
      <w:pPr>
        <w:pStyle w:val="ListParagraph"/>
        <w:tabs>
          <w:tab w:val="left" w:pos="0"/>
        </w:tabs>
        <w:spacing w:after="0" w:line="240" w:lineRule="auto"/>
        <w:ind w:left="0"/>
        <w:jc w:val="both"/>
        <w:rPr>
          <w:rFonts w:cstheme="minorHAnsi"/>
          <w:b/>
          <w:i/>
          <w:u w:val="single"/>
        </w:rPr>
      </w:pPr>
      <w:r w:rsidRPr="004738C2">
        <w:rPr>
          <w:rFonts w:cstheme="minorHAnsi"/>
          <w:b/>
          <w:i/>
          <w:u w:val="single"/>
        </w:rPr>
        <w:t xml:space="preserve">Miscellaneous Business:  </w:t>
      </w:r>
    </w:p>
    <w:p w14:paraId="3C33867C" w14:textId="18E4272D" w:rsidR="001E0DB1" w:rsidRPr="004738C2" w:rsidRDefault="00363333" w:rsidP="001E0DB1">
      <w:pPr>
        <w:pStyle w:val="ListParagraph"/>
        <w:tabs>
          <w:tab w:val="left" w:pos="0"/>
        </w:tabs>
        <w:spacing w:after="0" w:line="240" w:lineRule="auto"/>
        <w:ind w:left="0"/>
        <w:jc w:val="both"/>
        <w:rPr>
          <w:rFonts w:cstheme="minorHAnsi"/>
        </w:rPr>
      </w:pPr>
      <w:r w:rsidRPr="004738C2">
        <w:rPr>
          <w:rFonts w:cstheme="minorHAnsi"/>
        </w:rPr>
        <w:t>Alternate to Tax Review Board</w:t>
      </w:r>
      <w:r w:rsidR="00013F6B" w:rsidRPr="004738C2">
        <w:rPr>
          <w:rFonts w:cstheme="minorHAnsi"/>
        </w:rPr>
        <w:t xml:space="preserve"> – This was covered under the mayor’s report (see page 1).</w:t>
      </w:r>
    </w:p>
    <w:p w14:paraId="25C52A55" w14:textId="77777777" w:rsidR="00DE1DEE" w:rsidRPr="004738C2" w:rsidRDefault="00DE1DEE" w:rsidP="001E0DB1">
      <w:pPr>
        <w:pStyle w:val="ListParagraph"/>
        <w:tabs>
          <w:tab w:val="left" w:pos="0"/>
        </w:tabs>
        <w:spacing w:after="0" w:line="240" w:lineRule="auto"/>
        <w:ind w:left="0"/>
        <w:jc w:val="both"/>
        <w:rPr>
          <w:rFonts w:cstheme="minorHAnsi"/>
        </w:rPr>
      </w:pPr>
    </w:p>
    <w:p w14:paraId="45957BB4" w14:textId="6D3D4666" w:rsidR="00195F74" w:rsidRPr="004738C2" w:rsidRDefault="00DE1DEE" w:rsidP="001E0DB1">
      <w:pPr>
        <w:pStyle w:val="ListParagraph"/>
        <w:tabs>
          <w:tab w:val="left" w:pos="0"/>
        </w:tabs>
        <w:spacing w:after="0" w:line="240" w:lineRule="auto"/>
        <w:ind w:left="0"/>
        <w:jc w:val="both"/>
        <w:rPr>
          <w:rFonts w:cstheme="minorHAnsi"/>
        </w:rPr>
      </w:pPr>
      <w:r w:rsidRPr="004738C2">
        <w:rPr>
          <w:rFonts w:cstheme="minorHAnsi"/>
        </w:rPr>
        <w:t xml:space="preserve">Shred Event – </w:t>
      </w:r>
      <w:r w:rsidR="00013F6B" w:rsidRPr="004738C2">
        <w:rPr>
          <w:rFonts w:cstheme="minorHAnsi"/>
        </w:rPr>
        <w:t>September 21</w:t>
      </w:r>
      <w:r w:rsidR="00013F6B" w:rsidRPr="004738C2">
        <w:rPr>
          <w:rFonts w:cstheme="minorHAnsi"/>
          <w:vertAlign w:val="superscript"/>
        </w:rPr>
        <w:t>st</w:t>
      </w:r>
      <w:r w:rsidR="00013F6B" w:rsidRPr="004738C2">
        <w:rPr>
          <w:rFonts w:cstheme="minorHAnsi"/>
        </w:rPr>
        <w:t xml:space="preserve"> is the first choice for the shred event</w:t>
      </w:r>
      <w:r w:rsidRPr="004738C2">
        <w:rPr>
          <w:rFonts w:cstheme="minorHAnsi"/>
        </w:rPr>
        <w:t xml:space="preserve">.  </w:t>
      </w:r>
      <w:r w:rsidR="00013F6B" w:rsidRPr="004738C2">
        <w:rPr>
          <w:rFonts w:cstheme="minorHAnsi"/>
        </w:rPr>
        <w:t>September 28</w:t>
      </w:r>
      <w:r w:rsidR="00013F6B" w:rsidRPr="004738C2">
        <w:rPr>
          <w:rFonts w:cstheme="minorHAnsi"/>
          <w:vertAlign w:val="superscript"/>
        </w:rPr>
        <w:t>th</w:t>
      </w:r>
      <w:r w:rsidR="00013F6B" w:rsidRPr="004738C2">
        <w:rPr>
          <w:rFonts w:cstheme="minorHAnsi"/>
        </w:rPr>
        <w:t xml:space="preserve"> is the </w:t>
      </w:r>
      <w:r w:rsidRPr="004738C2">
        <w:rPr>
          <w:rFonts w:cstheme="minorHAnsi"/>
        </w:rPr>
        <w:t>second</w:t>
      </w:r>
      <w:r w:rsidR="00013F6B" w:rsidRPr="004738C2">
        <w:rPr>
          <w:rFonts w:cstheme="minorHAnsi"/>
        </w:rPr>
        <w:t xml:space="preserve"> choice.</w:t>
      </w:r>
      <w:r w:rsidRPr="004738C2">
        <w:rPr>
          <w:rFonts w:cstheme="minorHAnsi"/>
        </w:rPr>
        <w:t xml:space="preserve">  Homer-Miller will follow up with the Lorain County Solid Waste District and will report back at a future meeting.</w:t>
      </w:r>
    </w:p>
    <w:p w14:paraId="257BFE10" w14:textId="77777777" w:rsidR="00195F74" w:rsidRPr="004738C2" w:rsidRDefault="00195F74" w:rsidP="001E0DB1">
      <w:pPr>
        <w:pStyle w:val="ListParagraph"/>
        <w:tabs>
          <w:tab w:val="left" w:pos="0"/>
        </w:tabs>
        <w:spacing w:after="0" w:line="240" w:lineRule="auto"/>
        <w:ind w:left="0"/>
        <w:jc w:val="both"/>
        <w:rPr>
          <w:rFonts w:cstheme="minorHAnsi"/>
        </w:rPr>
      </w:pPr>
    </w:p>
    <w:p w14:paraId="068D9A9D" w14:textId="3999A7BC" w:rsidR="009C0ED0" w:rsidRPr="004738C2" w:rsidRDefault="0061755C" w:rsidP="005726BB">
      <w:pPr>
        <w:tabs>
          <w:tab w:val="left" w:pos="0"/>
          <w:tab w:val="left" w:pos="1440"/>
          <w:tab w:val="left" w:pos="2160"/>
        </w:tabs>
        <w:spacing w:after="0" w:line="240" w:lineRule="auto"/>
        <w:jc w:val="both"/>
        <w:rPr>
          <w:rFonts w:cstheme="minorHAnsi"/>
          <w:b/>
        </w:rPr>
      </w:pPr>
      <w:r w:rsidRPr="004738C2">
        <w:rPr>
          <w:rFonts w:cstheme="minorHAnsi"/>
          <w:b/>
          <w:i/>
          <w:u w:val="single"/>
        </w:rPr>
        <w:t>Committee Reports</w:t>
      </w:r>
      <w:r w:rsidRPr="004738C2">
        <w:rPr>
          <w:rFonts w:cstheme="minorHAnsi"/>
          <w:b/>
        </w:rPr>
        <w:t>:</w:t>
      </w:r>
      <w:r w:rsidR="00C35004" w:rsidRPr="004738C2">
        <w:rPr>
          <w:rFonts w:cstheme="minorHAnsi"/>
          <w:b/>
        </w:rPr>
        <w:t xml:space="preserve"> </w:t>
      </w:r>
    </w:p>
    <w:p w14:paraId="3F9DA1D0" w14:textId="1DE70A74" w:rsidR="004D02B5" w:rsidRPr="004738C2" w:rsidRDefault="00461044" w:rsidP="002D5F1B">
      <w:pPr>
        <w:pStyle w:val="ListParagraph"/>
        <w:numPr>
          <w:ilvl w:val="0"/>
          <w:numId w:val="2"/>
        </w:numPr>
        <w:spacing w:after="0" w:line="240" w:lineRule="auto"/>
        <w:ind w:left="360"/>
        <w:jc w:val="both"/>
        <w:rPr>
          <w:rFonts w:cstheme="minorHAnsi"/>
        </w:rPr>
      </w:pPr>
      <w:r w:rsidRPr="004738C2">
        <w:rPr>
          <w:rFonts w:cstheme="minorHAnsi"/>
        </w:rPr>
        <w:t xml:space="preserve">Park Board </w:t>
      </w:r>
      <w:r w:rsidR="00404474" w:rsidRPr="004738C2">
        <w:rPr>
          <w:rFonts w:cstheme="minorHAnsi"/>
        </w:rPr>
        <w:t xml:space="preserve">– </w:t>
      </w:r>
      <w:r w:rsidR="00013F6B" w:rsidRPr="004738C2">
        <w:rPr>
          <w:rFonts w:cstheme="minorHAnsi"/>
        </w:rPr>
        <w:t xml:space="preserve">They met on Tuesday.  They </w:t>
      </w:r>
      <w:r w:rsidR="00E36101">
        <w:rPr>
          <w:rFonts w:cstheme="minorHAnsi"/>
        </w:rPr>
        <w:t xml:space="preserve">are trying to determine </w:t>
      </w:r>
      <w:r w:rsidR="00013F6B" w:rsidRPr="004738C2">
        <w:rPr>
          <w:rFonts w:cstheme="minorHAnsi"/>
        </w:rPr>
        <w:t xml:space="preserve">who has their keys.  </w:t>
      </w:r>
      <w:r w:rsidR="000C73B1">
        <w:rPr>
          <w:rFonts w:cstheme="minorHAnsi"/>
        </w:rPr>
        <w:t>Entrance to t</w:t>
      </w:r>
      <w:r w:rsidR="00013F6B" w:rsidRPr="004738C2">
        <w:rPr>
          <w:rFonts w:cstheme="minorHAnsi"/>
        </w:rPr>
        <w:t>he park driveway will be blocked the evening of April 7</w:t>
      </w:r>
      <w:r w:rsidR="00013F6B" w:rsidRPr="004738C2">
        <w:rPr>
          <w:rFonts w:cstheme="minorHAnsi"/>
          <w:vertAlign w:val="superscript"/>
        </w:rPr>
        <w:t>th</w:t>
      </w:r>
      <w:r w:rsidR="00013F6B" w:rsidRPr="004738C2">
        <w:rPr>
          <w:rFonts w:cstheme="minorHAnsi"/>
        </w:rPr>
        <w:t xml:space="preserve"> until 4:00 p.m. on the 8</w:t>
      </w:r>
      <w:r w:rsidR="00013F6B" w:rsidRPr="004738C2">
        <w:rPr>
          <w:rFonts w:cstheme="minorHAnsi"/>
          <w:vertAlign w:val="superscript"/>
        </w:rPr>
        <w:t>th</w:t>
      </w:r>
      <w:r w:rsidR="00013F6B" w:rsidRPr="004738C2">
        <w:rPr>
          <w:rFonts w:cstheme="minorHAnsi"/>
        </w:rPr>
        <w:t xml:space="preserve"> due to the eclipse.</w:t>
      </w:r>
    </w:p>
    <w:p w14:paraId="3B3F48AC" w14:textId="77777777" w:rsidR="00AF1EF5" w:rsidRPr="004738C2" w:rsidRDefault="00AF1EF5" w:rsidP="00375EC3">
      <w:pPr>
        <w:pStyle w:val="ListParagraph"/>
        <w:spacing w:after="0" w:line="240" w:lineRule="auto"/>
        <w:ind w:left="360"/>
        <w:jc w:val="both"/>
        <w:rPr>
          <w:rFonts w:cstheme="minorHAnsi"/>
        </w:rPr>
      </w:pPr>
    </w:p>
    <w:p w14:paraId="35A6694A" w14:textId="13777038" w:rsidR="004738C2" w:rsidRDefault="00461044" w:rsidP="004738C2">
      <w:pPr>
        <w:pStyle w:val="ListParagraph"/>
        <w:numPr>
          <w:ilvl w:val="0"/>
          <w:numId w:val="2"/>
        </w:numPr>
        <w:ind w:left="360"/>
        <w:jc w:val="both"/>
        <w:rPr>
          <w:rFonts w:cstheme="minorHAnsi"/>
        </w:rPr>
      </w:pPr>
      <w:r w:rsidRPr="004738C2">
        <w:rPr>
          <w:rFonts w:cstheme="minorHAnsi"/>
        </w:rPr>
        <w:t xml:space="preserve">Planning Commission </w:t>
      </w:r>
      <w:r w:rsidR="00031B0F" w:rsidRPr="004738C2">
        <w:rPr>
          <w:rFonts w:cstheme="minorHAnsi"/>
        </w:rPr>
        <w:t xml:space="preserve">– </w:t>
      </w:r>
      <w:r w:rsidR="00013F6B" w:rsidRPr="004738C2">
        <w:rPr>
          <w:rFonts w:cstheme="minorHAnsi"/>
        </w:rPr>
        <w:t>The next meeting will be on April 4</w:t>
      </w:r>
      <w:r w:rsidR="00013F6B" w:rsidRPr="004738C2">
        <w:rPr>
          <w:rFonts w:cstheme="minorHAnsi"/>
          <w:vertAlign w:val="superscript"/>
        </w:rPr>
        <w:t>th</w:t>
      </w:r>
      <w:r w:rsidR="00013F6B" w:rsidRPr="004738C2">
        <w:rPr>
          <w:rFonts w:cstheme="minorHAnsi"/>
        </w:rPr>
        <w:t>.</w:t>
      </w:r>
    </w:p>
    <w:p w14:paraId="4DAF2700" w14:textId="77777777" w:rsidR="004738C2" w:rsidRPr="004738C2" w:rsidRDefault="004738C2" w:rsidP="004738C2">
      <w:pPr>
        <w:pStyle w:val="ListParagraph"/>
        <w:rPr>
          <w:rFonts w:cstheme="minorHAnsi"/>
        </w:rPr>
      </w:pPr>
    </w:p>
    <w:p w14:paraId="45A9D712" w14:textId="2C4D30CE" w:rsidR="004D2D45" w:rsidRPr="004738C2" w:rsidRDefault="008C5AF0" w:rsidP="00490E66">
      <w:pPr>
        <w:pStyle w:val="ListParagraph"/>
        <w:numPr>
          <w:ilvl w:val="0"/>
          <w:numId w:val="2"/>
        </w:numPr>
        <w:ind w:left="360"/>
        <w:jc w:val="both"/>
        <w:rPr>
          <w:rFonts w:cstheme="minorHAnsi"/>
        </w:rPr>
      </w:pPr>
      <w:r w:rsidRPr="004738C2">
        <w:rPr>
          <w:rFonts w:cstheme="minorHAnsi"/>
        </w:rPr>
        <w:t xml:space="preserve">LCIC </w:t>
      </w:r>
      <w:r w:rsidR="00EB4439" w:rsidRPr="004738C2">
        <w:rPr>
          <w:rFonts w:cstheme="minorHAnsi"/>
        </w:rPr>
        <w:t>–</w:t>
      </w:r>
      <w:r w:rsidR="00E217C8" w:rsidRPr="004738C2">
        <w:rPr>
          <w:rFonts w:cstheme="minorHAnsi"/>
        </w:rPr>
        <w:t xml:space="preserve"> </w:t>
      </w:r>
      <w:r w:rsidR="00013F6B" w:rsidRPr="004738C2">
        <w:rPr>
          <w:rFonts w:cstheme="minorHAnsi"/>
        </w:rPr>
        <w:t>2023 is closed.</w:t>
      </w:r>
    </w:p>
    <w:p w14:paraId="709DCE37" w14:textId="7C3560AC" w:rsidR="00B92497" w:rsidRPr="004738C2" w:rsidRDefault="0061755C" w:rsidP="009E311A">
      <w:pPr>
        <w:spacing w:after="0" w:line="240" w:lineRule="auto"/>
        <w:jc w:val="both"/>
        <w:rPr>
          <w:rFonts w:cstheme="minorHAnsi"/>
          <w:b/>
          <w:i/>
          <w:u w:val="single"/>
        </w:rPr>
      </w:pPr>
      <w:r w:rsidRPr="004738C2">
        <w:rPr>
          <w:rFonts w:cstheme="minorHAnsi"/>
          <w:b/>
          <w:i/>
          <w:u w:val="single"/>
        </w:rPr>
        <w:t>Presentation of Bills:</w:t>
      </w:r>
    </w:p>
    <w:p w14:paraId="30F3487E" w14:textId="09AAB0C0" w:rsidR="004918A3" w:rsidRPr="004738C2" w:rsidRDefault="009F50B5" w:rsidP="009F50B5">
      <w:pPr>
        <w:spacing w:after="0" w:line="240" w:lineRule="auto"/>
        <w:jc w:val="both"/>
        <w:rPr>
          <w:rFonts w:cstheme="minorHAnsi"/>
          <w:b/>
        </w:rPr>
      </w:pPr>
      <w:r w:rsidRPr="004738C2">
        <w:rPr>
          <w:rFonts w:cstheme="minorHAnsi"/>
          <w:bCs/>
          <w:iCs/>
        </w:rPr>
        <w:t>T</w:t>
      </w:r>
      <w:r w:rsidRPr="004738C2">
        <w:rPr>
          <w:rFonts w:cstheme="minorHAnsi"/>
        </w:rPr>
        <w:t xml:space="preserve">he Fiscal Officer presented the list of warrants and </w:t>
      </w:r>
      <w:r w:rsidR="00A1515C" w:rsidRPr="004738C2">
        <w:rPr>
          <w:rFonts w:cstheme="minorHAnsi"/>
        </w:rPr>
        <w:t>e</w:t>
      </w:r>
      <w:r w:rsidRPr="004738C2">
        <w:rPr>
          <w:rFonts w:cstheme="minorHAnsi"/>
        </w:rPr>
        <w:t xml:space="preserve">lectronic </w:t>
      </w:r>
      <w:r w:rsidR="00A1515C" w:rsidRPr="004738C2">
        <w:rPr>
          <w:rFonts w:cstheme="minorHAnsi"/>
        </w:rPr>
        <w:t>p</w:t>
      </w:r>
      <w:r w:rsidRPr="004738C2">
        <w:rPr>
          <w:rFonts w:cstheme="minorHAnsi"/>
        </w:rPr>
        <w:t xml:space="preserve">ayments issued between </w:t>
      </w:r>
      <w:r w:rsidR="004D2D45" w:rsidRPr="004738C2">
        <w:rPr>
          <w:rFonts w:cstheme="minorHAnsi"/>
        </w:rPr>
        <w:t>M</w:t>
      </w:r>
      <w:r w:rsidR="00363333" w:rsidRPr="004738C2">
        <w:rPr>
          <w:rFonts w:cstheme="minorHAnsi"/>
        </w:rPr>
        <w:t>arch 15</w:t>
      </w:r>
      <w:r w:rsidR="001A6660" w:rsidRPr="004738C2">
        <w:rPr>
          <w:rFonts w:cstheme="minorHAnsi"/>
        </w:rPr>
        <w:t xml:space="preserve"> and </w:t>
      </w:r>
      <w:r w:rsidR="00363333" w:rsidRPr="004738C2">
        <w:rPr>
          <w:rFonts w:cstheme="minorHAnsi"/>
        </w:rPr>
        <w:t>28</w:t>
      </w:r>
      <w:r w:rsidRPr="004738C2">
        <w:rPr>
          <w:rFonts w:cstheme="minorHAnsi"/>
        </w:rPr>
        <w:t>, 202</w:t>
      </w:r>
      <w:r w:rsidR="00D32B16" w:rsidRPr="004738C2">
        <w:rPr>
          <w:rFonts w:cstheme="minorHAnsi"/>
        </w:rPr>
        <w:t>4</w:t>
      </w:r>
      <w:r w:rsidRPr="004738C2">
        <w:rPr>
          <w:rFonts w:cstheme="minorHAnsi"/>
        </w:rPr>
        <w:t xml:space="preserve">, totaling </w:t>
      </w:r>
      <w:r w:rsidR="00080C57" w:rsidRPr="004738C2">
        <w:rPr>
          <w:rFonts w:cstheme="minorHAnsi"/>
        </w:rPr>
        <w:t>$</w:t>
      </w:r>
      <w:r w:rsidR="00CD5504" w:rsidRPr="004738C2">
        <w:rPr>
          <w:rFonts w:cstheme="minorHAnsi"/>
        </w:rPr>
        <w:t>164,528.05</w:t>
      </w:r>
      <w:r w:rsidR="00080C57" w:rsidRPr="004738C2">
        <w:rPr>
          <w:rFonts w:cstheme="minorHAnsi"/>
        </w:rPr>
        <w:t xml:space="preserve"> </w:t>
      </w:r>
      <w:r w:rsidRPr="004738C2">
        <w:rPr>
          <w:rFonts w:cstheme="minorHAnsi"/>
        </w:rPr>
        <w:t xml:space="preserve">per the payment listing provided.  </w:t>
      </w:r>
      <w:r w:rsidR="00F06B8D" w:rsidRPr="004738C2">
        <w:rPr>
          <w:rFonts w:cstheme="minorHAnsi"/>
          <w:b/>
        </w:rPr>
        <w:t>Gregory</w:t>
      </w:r>
      <w:r w:rsidR="00375EC3" w:rsidRPr="004738C2">
        <w:rPr>
          <w:rFonts w:cstheme="minorHAnsi"/>
          <w:b/>
        </w:rPr>
        <w:t xml:space="preserve"> </w:t>
      </w:r>
      <w:r w:rsidR="00522800" w:rsidRPr="004738C2">
        <w:rPr>
          <w:rFonts w:cstheme="minorHAnsi"/>
          <w:b/>
        </w:rPr>
        <w:t>mo</w:t>
      </w:r>
      <w:r w:rsidR="000F426D" w:rsidRPr="004738C2">
        <w:rPr>
          <w:rFonts w:cstheme="minorHAnsi"/>
          <w:b/>
        </w:rPr>
        <w:t>v</w:t>
      </w:r>
      <w:r w:rsidR="00522800" w:rsidRPr="004738C2">
        <w:rPr>
          <w:rFonts w:cstheme="minorHAnsi"/>
          <w:b/>
        </w:rPr>
        <w:t>ed to</w:t>
      </w:r>
      <w:r w:rsidR="00A36FB4" w:rsidRPr="004738C2">
        <w:rPr>
          <w:rFonts w:cstheme="minorHAnsi"/>
          <w:b/>
        </w:rPr>
        <w:t xml:space="preserve"> accept</w:t>
      </w:r>
      <w:r w:rsidR="00B92497" w:rsidRPr="004738C2">
        <w:rPr>
          <w:rFonts w:cstheme="minorHAnsi"/>
          <w:b/>
        </w:rPr>
        <w:t xml:space="preserve">, </w:t>
      </w:r>
      <w:r w:rsidR="00CD135A" w:rsidRPr="004738C2">
        <w:rPr>
          <w:rFonts w:cstheme="minorHAnsi"/>
          <w:b/>
        </w:rPr>
        <w:t xml:space="preserve">which was seconded by </w:t>
      </w:r>
      <w:r w:rsidR="00F06B8D" w:rsidRPr="004738C2">
        <w:rPr>
          <w:rFonts w:cstheme="minorHAnsi"/>
          <w:b/>
        </w:rPr>
        <w:t>Karpinski</w:t>
      </w:r>
      <w:r w:rsidR="00B92497" w:rsidRPr="004738C2">
        <w:rPr>
          <w:rFonts w:cstheme="minorHAnsi"/>
        </w:rPr>
        <w:t xml:space="preserve">; </w:t>
      </w:r>
      <w:r w:rsidR="00F06B8D" w:rsidRPr="004738C2">
        <w:rPr>
          <w:rFonts w:cstheme="minorHAnsi"/>
        </w:rPr>
        <w:t>6</w:t>
      </w:r>
      <w:r w:rsidR="00AF64B8" w:rsidRPr="004738C2">
        <w:rPr>
          <w:rFonts w:cstheme="minorHAnsi"/>
        </w:rPr>
        <w:t xml:space="preserve"> </w:t>
      </w:r>
      <w:r w:rsidR="00B92497" w:rsidRPr="004738C2">
        <w:rPr>
          <w:rFonts w:cstheme="minorHAnsi"/>
        </w:rPr>
        <w:t>yeas</w:t>
      </w:r>
      <w:r w:rsidR="007C7805" w:rsidRPr="004738C2">
        <w:rPr>
          <w:rFonts w:cstheme="minorHAnsi"/>
        </w:rPr>
        <w:t xml:space="preserve">; </w:t>
      </w:r>
      <w:r w:rsidR="00B92497" w:rsidRPr="004738C2">
        <w:rPr>
          <w:rFonts w:cstheme="minorHAnsi"/>
        </w:rPr>
        <w:t xml:space="preserve">motion </w:t>
      </w:r>
      <w:r w:rsidR="00F06B8D" w:rsidRPr="004738C2">
        <w:rPr>
          <w:rFonts w:cstheme="minorHAnsi"/>
        </w:rPr>
        <w:t>passed</w:t>
      </w:r>
      <w:r w:rsidR="00B92497" w:rsidRPr="004738C2">
        <w:rPr>
          <w:rFonts w:cstheme="minorHAnsi"/>
        </w:rPr>
        <w:t>.</w:t>
      </w:r>
      <w:r w:rsidR="00B92497" w:rsidRPr="004738C2">
        <w:rPr>
          <w:rFonts w:cstheme="minorHAnsi"/>
          <w:b/>
        </w:rPr>
        <w:t xml:space="preserve">  </w:t>
      </w:r>
    </w:p>
    <w:p w14:paraId="7AB47A5D" w14:textId="77777777" w:rsidR="004D2D45" w:rsidRPr="004738C2" w:rsidRDefault="004D2D45" w:rsidP="00375EC3">
      <w:pPr>
        <w:spacing w:after="0" w:line="240" w:lineRule="auto"/>
        <w:jc w:val="both"/>
        <w:rPr>
          <w:rFonts w:cstheme="minorHAnsi"/>
          <w:b/>
        </w:rPr>
      </w:pPr>
    </w:p>
    <w:p w14:paraId="3C963DC4" w14:textId="77777777" w:rsidR="00375EC3" w:rsidRPr="004738C2" w:rsidRDefault="00375EC3" w:rsidP="00375EC3">
      <w:pPr>
        <w:spacing w:after="0" w:line="240" w:lineRule="auto"/>
        <w:jc w:val="both"/>
        <w:rPr>
          <w:rFonts w:cstheme="minorHAnsi"/>
          <w:b/>
        </w:rPr>
      </w:pPr>
    </w:p>
    <w:p w14:paraId="353FE314" w14:textId="625CE164" w:rsidR="00C13B5B" w:rsidRPr="004738C2" w:rsidRDefault="00C13B5B" w:rsidP="00DC7979">
      <w:pPr>
        <w:spacing w:after="0" w:line="240" w:lineRule="auto"/>
        <w:jc w:val="both"/>
        <w:rPr>
          <w:rFonts w:cstheme="minorHAnsi"/>
        </w:rPr>
      </w:pPr>
      <w:r w:rsidRPr="004738C2">
        <w:rPr>
          <w:rFonts w:cstheme="minorHAnsi"/>
        </w:rPr>
        <w:t xml:space="preserve">There being no further business, </w:t>
      </w:r>
      <w:r w:rsidR="00363333" w:rsidRPr="004738C2">
        <w:rPr>
          <w:rFonts w:cstheme="minorHAnsi"/>
          <w:b/>
        </w:rPr>
        <w:t xml:space="preserve">Smith </w:t>
      </w:r>
      <w:r w:rsidRPr="004738C2">
        <w:rPr>
          <w:rFonts w:cstheme="minorHAnsi"/>
          <w:b/>
        </w:rPr>
        <w:t>mo</w:t>
      </w:r>
      <w:r w:rsidR="000F426D" w:rsidRPr="004738C2">
        <w:rPr>
          <w:rFonts w:cstheme="minorHAnsi"/>
          <w:b/>
        </w:rPr>
        <w:t>v</w:t>
      </w:r>
      <w:r w:rsidR="005726BB" w:rsidRPr="004738C2">
        <w:rPr>
          <w:rFonts w:cstheme="minorHAnsi"/>
          <w:b/>
        </w:rPr>
        <w:t>ed</w:t>
      </w:r>
      <w:r w:rsidRPr="004738C2">
        <w:rPr>
          <w:rFonts w:cstheme="minorHAnsi"/>
          <w:b/>
        </w:rPr>
        <w:t xml:space="preserve"> to adjourn</w:t>
      </w:r>
      <w:r w:rsidR="00A36FB4" w:rsidRPr="004738C2">
        <w:rPr>
          <w:rFonts w:cstheme="minorHAnsi"/>
          <w:b/>
        </w:rPr>
        <w:t>,</w:t>
      </w:r>
      <w:r w:rsidRPr="004738C2">
        <w:rPr>
          <w:rFonts w:cstheme="minorHAnsi"/>
          <w:b/>
        </w:rPr>
        <w:t xml:space="preserve"> </w:t>
      </w:r>
      <w:r w:rsidR="00E14A83" w:rsidRPr="004738C2">
        <w:rPr>
          <w:rFonts w:cstheme="minorHAnsi"/>
          <w:b/>
        </w:rPr>
        <w:t xml:space="preserve">which was seconded by </w:t>
      </w:r>
      <w:r w:rsidR="00F06B8D" w:rsidRPr="004738C2">
        <w:rPr>
          <w:rFonts w:cstheme="minorHAnsi"/>
          <w:b/>
        </w:rPr>
        <w:t>Gregory</w:t>
      </w:r>
      <w:r w:rsidRPr="004738C2">
        <w:rPr>
          <w:rFonts w:cstheme="minorHAnsi"/>
        </w:rPr>
        <w:t xml:space="preserve">; </w:t>
      </w:r>
      <w:r w:rsidR="00F06B8D" w:rsidRPr="004738C2">
        <w:rPr>
          <w:rFonts w:cstheme="minorHAnsi"/>
        </w:rPr>
        <w:t>6</w:t>
      </w:r>
      <w:r w:rsidR="00375EC3" w:rsidRPr="004738C2">
        <w:rPr>
          <w:rFonts w:cstheme="minorHAnsi"/>
        </w:rPr>
        <w:t xml:space="preserve"> </w:t>
      </w:r>
      <w:r w:rsidRPr="004738C2">
        <w:rPr>
          <w:rFonts w:cstheme="minorHAnsi"/>
        </w:rPr>
        <w:t xml:space="preserve">yeas; motion </w:t>
      </w:r>
      <w:r w:rsidR="00F06B8D" w:rsidRPr="004738C2">
        <w:rPr>
          <w:rFonts w:cstheme="minorHAnsi"/>
        </w:rPr>
        <w:t>passed</w:t>
      </w:r>
      <w:r w:rsidRPr="004738C2">
        <w:rPr>
          <w:rFonts w:cstheme="minorHAnsi"/>
        </w:rPr>
        <w:t xml:space="preserve">.  </w:t>
      </w:r>
      <w:r w:rsidR="009E311A" w:rsidRPr="004738C2">
        <w:rPr>
          <w:rFonts w:cstheme="minorHAnsi"/>
        </w:rPr>
        <w:t>The meeting a</w:t>
      </w:r>
      <w:r w:rsidRPr="004738C2">
        <w:rPr>
          <w:rFonts w:cstheme="minorHAnsi"/>
        </w:rPr>
        <w:t xml:space="preserve">djourned at </w:t>
      </w:r>
      <w:r w:rsidR="00F06B8D" w:rsidRPr="004738C2">
        <w:rPr>
          <w:rFonts w:cstheme="minorHAnsi"/>
        </w:rPr>
        <w:t>8:44</w:t>
      </w:r>
      <w:r w:rsidR="00375EC3" w:rsidRPr="004738C2">
        <w:rPr>
          <w:rFonts w:cstheme="minorHAnsi"/>
        </w:rPr>
        <w:t xml:space="preserve"> p.m.</w:t>
      </w:r>
    </w:p>
    <w:p w14:paraId="7DCB30F4" w14:textId="6CE4FA89" w:rsidR="00B3250B" w:rsidRPr="004738C2" w:rsidRDefault="00B3250B" w:rsidP="000B2419">
      <w:pPr>
        <w:spacing w:after="0" w:line="240" w:lineRule="auto"/>
        <w:rPr>
          <w:rFonts w:cstheme="minorHAnsi"/>
        </w:rPr>
      </w:pPr>
    </w:p>
    <w:p w14:paraId="65A7EFD4" w14:textId="77777777" w:rsidR="004738C2" w:rsidRDefault="004738C2" w:rsidP="000B2419">
      <w:pPr>
        <w:spacing w:after="0" w:line="240" w:lineRule="auto"/>
        <w:rPr>
          <w:rFonts w:cstheme="minorHAnsi"/>
        </w:rPr>
      </w:pPr>
    </w:p>
    <w:p w14:paraId="38FC1B06" w14:textId="77777777" w:rsidR="004738C2" w:rsidRDefault="004738C2" w:rsidP="000B2419">
      <w:pPr>
        <w:spacing w:after="0" w:line="240" w:lineRule="auto"/>
        <w:rPr>
          <w:rFonts w:cstheme="minorHAnsi"/>
        </w:rPr>
      </w:pPr>
    </w:p>
    <w:p w14:paraId="0F35829A" w14:textId="77777777" w:rsidR="004738C2" w:rsidRPr="004738C2" w:rsidRDefault="004738C2" w:rsidP="000B2419">
      <w:pPr>
        <w:spacing w:after="0" w:line="240" w:lineRule="auto"/>
        <w:rPr>
          <w:rFonts w:cstheme="minorHAnsi"/>
        </w:rPr>
      </w:pPr>
    </w:p>
    <w:p w14:paraId="24919E18" w14:textId="77777777" w:rsidR="002C27D8" w:rsidRPr="004738C2" w:rsidRDefault="002C27D8" w:rsidP="000B2419">
      <w:pPr>
        <w:spacing w:after="0" w:line="240" w:lineRule="auto"/>
        <w:rPr>
          <w:rFonts w:cstheme="minorHAnsi"/>
        </w:rPr>
      </w:pPr>
    </w:p>
    <w:p w14:paraId="1C8D3E3D" w14:textId="7EC889A0" w:rsidR="000B2419" w:rsidRPr="004738C2" w:rsidRDefault="000B2419" w:rsidP="000B2419">
      <w:pPr>
        <w:spacing w:after="0" w:line="240" w:lineRule="auto"/>
        <w:rPr>
          <w:rFonts w:cstheme="minorHAnsi"/>
        </w:rPr>
      </w:pPr>
      <w:r w:rsidRPr="004738C2">
        <w:rPr>
          <w:rFonts w:cstheme="minorHAnsi"/>
        </w:rPr>
        <w:t>Signed:  ___________________________</w:t>
      </w:r>
      <w:r w:rsidR="00C773E3" w:rsidRPr="004738C2">
        <w:rPr>
          <w:rFonts w:cstheme="minorHAnsi"/>
        </w:rPr>
        <w:t>___</w:t>
      </w:r>
      <w:r w:rsidRPr="004738C2">
        <w:rPr>
          <w:rFonts w:cstheme="minorHAnsi"/>
        </w:rPr>
        <w:t xml:space="preserve"> </w:t>
      </w:r>
      <w:r w:rsidR="004738C2">
        <w:rPr>
          <w:rFonts w:cstheme="minorHAnsi"/>
        </w:rPr>
        <w:tab/>
      </w:r>
      <w:r w:rsidRPr="004738C2">
        <w:rPr>
          <w:rFonts w:cstheme="minorHAnsi"/>
        </w:rPr>
        <w:t xml:space="preserve">Attested by:  </w:t>
      </w:r>
      <w:r w:rsidR="00993E2D" w:rsidRPr="004738C2">
        <w:rPr>
          <w:rFonts w:cstheme="minorHAnsi"/>
        </w:rPr>
        <w:t>___________________________</w:t>
      </w:r>
      <w:r w:rsidR="00C773E3" w:rsidRPr="004738C2">
        <w:rPr>
          <w:rFonts w:cstheme="minorHAnsi"/>
        </w:rPr>
        <w:t>___</w:t>
      </w:r>
    </w:p>
    <w:p w14:paraId="2678A78F" w14:textId="1B77D0DD" w:rsidR="00D45A8A" w:rsidRPr="004738C2" w:rsidRDefault="000B2419" w:rsidP="001A6660">
      <w:pPr>
        <w:spacing w:after="0" w:line="240" w:lineRule="auto"/>
        <w:rPr>
          <w:rFonts w:cstheme="minorHAnsi"/>
        </w:rPr>
      </w:pPr>
      <w:r w:rsidRPr="004738C2">
        <w:rPr>
          <w:rFonts w:cstheme="minorHAnsi"/>
        </w:rPr>
        <w:t xml:space="preserve">      </w:t>
      </w:r>
      <w:r w:rsidRPr="004738C2">
        <w:rPr>
          <w:rFonts w:cstheme="minorHAnsi"/>
        </w:rPr>
        <w:tab/>
      </w:r>
      <w:r w:rsidR="00C773E3" w:rsidRPr="004738C2">
        <w:rPr>
          <w:rFonts w:cstheme="minorHAnsi"/>
        </w:rPr>
        <w:t xml:space="preserve"> </w:t>
      </w:r>
      <w:r w:rsidR="003A3BA1" w:rsidRPr="004738C2">
        <w:rPr>
          <w:rFonts w:cstheme="minorHAnsi"/>
        </w:rPr>
        <w:t xml:space="preserve"> </w:t>
      </w:r>
      <w:r w:rsidR="00C82CC6" w:rsidRPr="004738C2">
        <w:rPr>
          <w:rFonts w:cstheme="minorHAnsi"/>
        </w:rPr>
        <w:t xml:space="preserve">Gary </w:t>
      </w:r>
      <w:r w:rsidR="003A3BA1" w:rsidRPr="004738C2">
        <w:rPr>
          <w:rFonts w:cstheme="minorHAnsi"/>
        </w:rPr>
        <w:t xml:space="preserve">R. </w:t>
      </w:r>
      <w:r w:rsidR="00C82CC6" w:rsidRPr="004738C2">
        <w:rPr>
          <w:rFonts w:cstheme="minorHAnsi"/>
        </w:rPr>
        <w:t>Kincannon</w:t>
      </w:r>
      <w:r w:rsidR="003A55CE" w:rsidRPr="004738C2">
        <w:rPr>
          <w:rFonts w:cstheme="minorHAnsi"/>
        </w:rPr>
        <w:t>, Mayor</w:t>
      </w:r>
      <w:r w:rsidR="003A55CE" w:rsidRPr="004738C2">
        <w:rPr>
          <w:rFonts w:cstheme="minorHAnsi"/>
        </w:rPr>
        <w:tab/>
      </w:r>
      <w:r w:rsidR="003A55CE" w:rsidRPr="004738C2">
        <w:rPr>
          <w:rFonts w:cstheme="minorHAnsi"/>
        </w:rPr>
        <w:tab/>
      </w:r>
      <w:r w:rsidR="00A40C63" w:rsidRPr="004738C2">
        <w:rPr>
          <w:rFonts w:cstheme="minorHAnsi"/>
        </w:rPr>
        <w:t xml:space="preserve"> </w:t>
      </w:r>
      <w:r w:rsidR="003A3BA1" w:rsidRPr="004738C2">
        <w:rPr>
          <w:rFonts w:cstheme="minorHAnsi"/>
        </w:rPr>
        <w:tab/>
      </w:r>
      <w:r w:rsidR="00C773E3" w:rsidRPr="004738C2">
        <w:rPr>
          <w:rFonts w:cstheme="minorHAnsi"/>
        </w:rPr>
        <w:t xml:space="preserve">      </w:t>
      </w:r>
      <w:r w:rsidR="004738C2">
        <w:rPr>
          <w:rFonts w:cstheme="minorHAnsi"/>
        </w:rPr>
        <w:t xml:space="preserve">    </w:t>
      </w:r>
      <w:r w:rsidR="00814259" w:rsidRPr="004738C2">
        <w:rPr>
          <w:rFonts w:cstheme="minorHAnsi"/>
        </w:rPr>
        <w:t>Christie Homer-Miller</w:t>
      </w:r>
      <w:r w:rsidRPr="004738C2">
        <w:rPr>
          <w:rFonts w:cstheme="minorHAnsi"/>
        </w:rPr>
        <w:t>, Fiscal Officer</w:t>
      </w:r>
    </w:p>
    <w:sectPr w:rsidR="00D45A8A" w:rsidRPr="004738C2" w:rsidSect="00775846">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6C03F" w14:textId="77777777" w:rsidR="00775846" w:rsidRDefault="00775846" w:rsidP="00180506">
      <w:pPr>
        <w:spacing w:after="0" w:line="240" w:lineRule="auto"/>
      </w:pPr>
      <w:r>
        <w:separator/>
      </w:r>
    </w:p>
  </w:endnote>
  <w:endnote w:type="continuationSeparator" w:id="0">
    <w:p w14:paraId="35B2ECC7" w14:textId="77777777" w:rsidR="00775846" w:rsidRDefault="0077584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DA8E3" w14:textId="77777777" w:rsidR="00775846" w:rsidRDefault="00775846" w:rsidP="00180506">
      <w:pPr>
        <w:spacing w:after="0" w:line="240" w:lineRule="auto"/>
      </w:pPr>
      <w:r>
        <w:separator/>
      </w:r>
    </w:p>
  </w:footnote>
  <w:footnote w:type="continuationSeparator" w:id="0">
    <w:p w14:paraId="34F52E20" w14:textId="77777777" w:rsidR="00775846" w:rsidRDefault="0077584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350F8285" w:rsidR="00732067" w:rsidRPr="003B76BF" w:rsidRDefault="009935ED" w:rsidP="00A657F8">
        <w:pPr>
          <w:pStyle w:val="Header"/>
          <w:jc w:val="center"/>
          <w:rPr>
            <w:b/>
            <w:sz w:val="24"/>
            <w:szCs w:val="24"/>
          </w:rPr>
        </w:pPr>
        <w:r>
          <w:rPr>
            <w:rFonts w:cstheme="minorHAnsi"/>
            <w:b/>
            <w:sz w:val="28"/>
            <w:szCs w:val="28"/>
          </w:rPr>
          <w:t>March 28,</w:t>
        </w:r>
        <w:r w:rsidR="00457A54" w:rsidRPr="008E15B5">
          <w:rPr>
            <w:b/>
            <w:sz w:val="28"/>
            <w:szCs w:val="28"/>
          </w:rPr>
          <w:t xml:space="preserve"> 202</w:t>
        </w:r>
        <w:r w:rsidR="00D32B16">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C30"/>
    <w:multiLevelType w:val="hybridMultilevel"/>
    <w:tmpl w:val="75F48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C52B1"/>
    <w:multiLevelType w:val="hybridMultilevel"/>
    <w:tmpl w:val="7AB296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D00F73"/>
    <w:multiLevelType w:val="hybridMultilevel"/>
    <w:tmpl w:val="AD006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3"/>
  </w:num>
  <w:num w:numId="2" w16cid:durableId="1112820987">
    <w:abstractNumId w:val="17"/>
  </w:num>
  <w:num w:numId="3" w16cid:durableId="469589109">
    <w:abstractNumId w:val="11"/>
  </w:num>
  <w:num w:numId="4" w16cid:durableId="82773931">
    <w:abstractNumId w:val="7"/>
  </w:num>
  <w:num w:numId="5" w16cid:durableId="1171680000">
    <w:abstractNumId w:val="0"/>
  </w:num>
  <w:num w:numId="6" w16cid:durableId="1039166085">
    <w:abstractNumId w:val="18"/>
  </w:num>
  <w:num w:numId="7" w16cid:durableId="34428573">
    <w:abstractNumId w:val="15"/>
  </w:num>
  <w:num w:numId="8" w16cid:durableId="1390107770">
    <w:abstractNumId w:val="13"/>
  </w:num>
  <w:num w:numId="9" w16cid:durableId="1164588159">
    <w:abstractNumId w:val="9"/>
  </w:num>
  <w:num w:numId="10" w16cid:durableId="498541511">
    <w:abstractNumId w:val="19"/>
  </w:num>
  <w:num w:numId="11" w16cid:durableId="827984897">
    <w:abstractNumId w:val="24"/>
  </w:num>
  <w:num w:numId="12" w16cid:durableId="2127118370">
    <w:abstractNumId w:val="8"/>
  </w:num>
  <w:num w:numId="13" w16cid:durableId="322247934">
    <w:abstractNumId w:val="3"/>
  </w:num>
  <w:num w:numId="14" w16cid:durableId="1811090997">
    <w:abstractNumId w:val="1"/>
  </w:num>
  <w:num w:numId="15" w16cid:durableId="1288313917">
    <w:abstractNumId w:val="21"/>
  </w:num>
  <w:num w:numId="16" w16cid:durableId="427433463">
    <w:abstractNumId w:val="6"/>
  </w:num>
  <w:num w:numId="17" w16cid:durableId="1320890821">
    <w:abstractNumId w:val="10"/>
  </w:num>
  <w:num w:numId="18" w16cid:durableId="788814923">
    <w:abstractNumId w:val="5"/>
  </w:num>
  <w:num w:numId="19" w16cid:durableId="2114586452">
    <w:abstractNumId w:val="4"/>
  </w:num>
  <w:num w:numId="20" w16cid:durableId="1757045572">
    <w:abstractNumId w:val="12"/>
  </w:num>
  <w:num w:numId="21" w16cid:durableId="458845189">
    <w:abstractNumId w:val="2"/>
  </w:num>
  <w:num w:numId="22" w16cid:durableId="1778141168">
    <w:abstractNumId w:val="16"/>
  </w:num>
  <w:num w:numId="23" w16cid:durableId="1100418837">
    <w:abstractNumId w:val="20"/>
  </w:num>
  <w:num w:numId="24" w16cid:durableId="1692608543">
    <w:abstractNumId w:val="22"/>
  </w:num>
  <w:num w:numId="25" w16cid:durableId="10782348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007"/>
    <w:rsid w:val="00001A42"/>
    <w:rsid w:val="00002310"/>
    <w:rsid w:val="00003391"/>
    <w:rsid w:val="000046D6"/>
    <w:rsid w:val="00006F24"/>
    <w:rsid w:val="00010B99"/>
    <w:rsid w:val="00013F6B"/>
    <w:rsid w:val="0001472C"/>
    <w:rsid w:val="000158B5"/>
    <w:rsid w:val="00017E95"/>
    <w:rsid w:val="00020526"/>
    <w:rsid w:val="00021B20"/>
    <w:rsid w:val="00022251"/>
    <w:rsid w:val="00023316"/>
    <w:rsid w:val="000243E4"/>
    <w:rsid w:val="0002465B"/>
    <w:rsid w:val="000255A1"/>
    <w:rsid w:val="00026247"/>
    <w:rsid w:val="0002641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0AED"/>
    <w:rsid w:val="000512AD"/>
    <w:rsid w:val="00057AA5"/>
    <w:rsid w:val="0006120E"/>
    <w:rsid w:val="00062397"/>
    <w:rsid w:val="000638AB"/>
    <w:rsid w:val="00065ED1"/>
    <w:rsid w:val="00070D19"/>
    <w:rsid w:val="0007179E"/>
    <w:rsid w:val="000722C1"/>
    <w:rsid w:val="0007248F"/>
    <w:rsid w:val="00072E67"/>
    <w:rsid w:val="00073FA1"/>
    <w:rsid w:val="0007500E"/>
    <w:rsid w:val="0007503D"/>
    <w:rsid w:val="00076D02"/>
    <w:rsid w:val="00080C57"/>
    <w:rsid w:val="00083BE9"/>
    <w:rsid w:val="00085B75"/>
    <w:rsid w:val="00085E2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1671"/>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3B1"/>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62FB"/>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62F6"/>
    <w:rsid w:val="00127366"/>
    <w:rsid w:val="001341C1"/>
    <w:rsid w:val="0013438C"/>
    <w:rsid w:val="00135392"/>
    <w:rsid w:val="001353CC"/>
    <w:rsid w:val="00135C12"/>
    <w:rsid w:val="001361D3"/>
    <w:rsid w:val="00140821"/>
    <w:rsid w:val="00140824"/>
    <w:rsid w:val="00140F14"/>
    <w:rsid w:val="00143129"/>
    <w:rsid w:val="0014379E"/>
    <w:rsid w:val="00143BA8"/>
    <w:rsid w:val="00145BD2"/>
    <w:rsid w:val="00145E07"/>
    <w:rsid w:val="00146D0C"/>
    <w:rsid w:val="0015008F"/>
    <w:rsid w:val="0015048F"/>
    <w:rsid w:val="001521F8"/>
    <w:rsid w:val="001531DE"/>
    <w:rsid w:val="001547D9"/>
    <w:rsid w:val="00155247"/>
    <w:rsid w:val="001560D0"/>
    <w:rsid w:val="00157FD2"/>
    <w:rsid w:val="00163FEF"/>
    <w:rsid w:val="00164E23"/>
    <w:rsid w:val="00164F76"/>
    <w:rsid w:val="00166415"/>
    <w:rsid w:val="00166AFD"/>
    <w:rsid w:val="001674A7"/>
    <w:rsid w:val="001700C5"/>
    <w:rsid w:val="00170274"/>
    <w:rsid w:val="00170DCF"/>
    <w:rsid w:val="0017223F"/>
    <w:rsid w:val="001726E5"/>
    <w:rsid w:val="00173A6C"/>
    <w:rsid w:val="00173D7F"/>
    <w:rsid w:val="00177687"/>
    <w:rsid w:val="00180506"/>
    <w:rsid w:val="00180D3E"/>
    <w:rsid w:val="00181203"/>
    <w:rsid w:val="0018126C"/>
    <w:rsid w:val="00181BBE"/>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95F74"/>
    <w:rsid w:val="001A11A4"/>
    <w:rsid w:val="001A1AC0"/>
    <w:rsid w:val="001A3023"/>
    <w:rsid w:val="001A35E8"/>
    <w:rsid w:val="001A389E"/>
    <w:rsid w:val="001A5487"/>
    <w:rsid w:val="001A6660"/>
    <w:rsid w:val="001B1267"/>
    <w:rsid w:val="001B3456"/>
    <w:rsid w:val="001B39A5"/>
    <w:rsid w:val="001B4A68"/>
    <w:rsid w:val="001B56AA"/>
    <w:rsid w:val="001B5776"/>
    <w:rsid w:val="001B5B00"/>
    <w:rsid w:val="001B6DCE"/>
    <w:rsid w:val="001B747B"/>
    <w:rsid w:val="001C0B12"/>
    <w:rsid w:val="001C1415"/>
    <w:rsid w:val="001C186A"/>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1B05"/>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268"/>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46D73"/>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5A4E"/>
    <w:rsid w:val="00286D2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A57DF"/>
    <w:rsid w:val="002B1001"/>
    <w:rsid w:val="002B14B5"/>
    <w:rsid w:val="002B1539"/>
    <w:rsid w:val="002B1B55"/>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6636"/>
    <w:rsid w:val="003079D1"/>
    <w:rsid w:val="00310326"/>
    <w:rsid w:val="00311374"/>
    <w:rsid w:val="003115AA"/>
    <w:rsid w:val="003117D5"/>
    <w:rsid w:val="0031270C"/>
    <w:rsid w:val="003131D7"/>
    <w:rsid w:val="00313735"/>
    <w:rsid w:val="00313A05"/>
    <w:rsid w:val="00314A1D"/>
    <w:rsid w:val="00315E1C"/>
    <w:rsid w:val="0031688E"/>
    <w:rsid w:val="0031788F"/>
    <w:rsid w:val="00317C85"/>
    <w:rsid w:val="0032005F"/>
    <w:rsid w:val="003202D3"/>
    <w:rsid w:val="0032066B"/>
    <w:rsid w:val="00320713"/>
    <w:rsid w:val="003236C7"/>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461ED"/>
    <w:rsid w:val="0035082A"/>
    <w:rsid w:val="00352287"/>
    <w:rsid w:val="00352E58"/>
    <w:rsid w:val="003539E8"/>
    <w:rsid w:val="00356167"/>
    <w:rsid w:val="00356650"/>
    <w:rsid w:val="00360519"/>
    <w:rsid w:val="00360F2D"/>
    <w:rsid w:val="00361A85"/>
    <w:rsid w:val="00361EBD"/>
    <w:rsid w:val="00362F5A"/>
    <w:rsid w:val="0036304D"/>
    <w:rsid w:val="00363333"/>
    <w:rsid w:val="00364CC2"/>
    <w:rsid w:val="003654B8"/>
    <w:rsid w:val="00367594"/>
    <w:rsid w:val="00367EE7"/>
    <w:rsid w:val="003702E2"/>
    <w:rsid w:val="00370970"/>
    <w:rsid w:val="0037165F"/>
    <w:rsid w:val="00371698"/>
    <w:rsid w:val="00371B63"/>
    <w:rsid w:val="00371DB8"/>
    <w:rsid w:val="00375EC3"/>
    <w:rsid w:val="003769FF"/>
    <w:rsid w:val="00377885"/>
    <w:rsid w:val="00380CE4"/>
    <w:rsid w:val="00380EEC"/>
    <w:rsid w:val="003813A7"/>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07E2"/>
    <w:rsid w:val="003D471F"/>
    <w:rsid w:val="003D499E"/>
    <w:rsid w:val="003D49E4"/>
    <w:rsid w:val="003D4A05"/>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38C2"/>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0D2"/>
    <w:rsid w:val="004A1FBB"/>
    <w:rsid w:val="004A2109"/>
    <w:rsid w:val="004A2A3C"/>
    <w:rsid w:val="004A2F95"/>
    <w:rsid w:val="004A30A0"/>
    <w:rsid w:val="004A47B0"/>
    <w:rsid w:val="004A62F2"/>
    <w:rsid w:val="004B2F76"/>
    <w:rsid w:val="004C15D8"/>
    <w:rsid w:val="004C19CD"/>
    <w:rsid w:val="004C1F4C"/>
    <w:rsid w:val="004C2B80"/>
    <w:rsid w:val="004C2C9D"/>
    <w:rsid w:val="004C332A"/>
    <w:rsid w:val="004C445E"/>
    <w:rsid w:val="004C49D0"/>
    <w:rsid w:val="004C5214"/>
    <w:rsid w:val="004C6592"/>
    <w:rsid w:val="004D02B5"/>
    <w:rsid w:val="004D1002"/>
    <w:rsid w:val="004D1740"/>
    <w:rsid w:val="004D1872"/>
    <w:rsid w:val="004D2D45"/>
    <w:rsid w:val="004D3C9D"/>
    <w:rsid w:val="004D411F"/>
    <w:rsid w:val="004D5209"/>
    <w:rsid w:val="004D5BA2"/>
    <w:rsid w:val="004D5D9E"/>
    <w:rsid w:val="004D7474"/>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12D"/>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3736"/>
    <w:rsid w:val="005A4835"/>
    <w:rsid w:val="005A4E9F"/>
    <w:rsid w:val="005A5D0E"/>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60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2D75"/>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5D0F"/>
    <w:rsid w:val="006A6450"/>
    <w:rsid w:val="006A7967"/>
    <w:rsid w:val="006B391B"/>
    <w:rsid w:val="006B4A55"/>
    <w:rsid w:val="006B5B46"/>
    <w:rsid w:val="006B71AF"/>
    <w:rsid w:val="006C09D6"/>
    <w:rsid w:val="006C109E"/>
    <w:rsid w:val="006C1976"/>
    <w:rsid w:val="006C21D3"/>
    <w:rsid w:val="006C22B5"/>
    <w:rsid w:val="006C29A6"/>
    <w:rsid w:val="006C386E"/>
    <w:rsid w:val="006C3957"/>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3FAA"/>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846"/>
    <w:rsid w:val="00775A34"/>
    <w:rsid w:val="0077643A"/>
    <w:rsid w:val="00776957"/>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5EB"/>
    <w:rsid w:val="007B6742"/>
    <w:rsid w:val="007B694F"/>
    <w:rsid w:val="007B72E2"/>
    <w:rsid w:val="007B7A14"/>
    <w:rsid w:val="007C0E62"/>
    <w:rsid w:val="007C2073"/>
    <w:rsid w:val="007C3610"/>
    <w:rsid w:val="007C373E"/>
    <w:rsid w:val="007C38F8"/>
    <w:rsid w:val="007C5384"/>
    <w:rsid w:val="007C634F"/>
    <w:rsid w:val="007C7805"/>
    <w:rsid w:val="007D0140"/>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4D5"/>
    <w:rsid w:val="00851838"/>
    <w:rsid w:val="008520F8"/>
    <w:rsid w:val="008529DE"/>
    <w:rsid w:val="00854238"/>
    <w:rsid w:val="008557FD"/>
    <w:rsid w:val="00855D09"/>
    <w:rsid w:val="00860268"/>
    <w:rsid w:val="0086133A"/>
    <w:rsid w:val="00863243"/>
    <w:rsid w:val="00863BA0"/>
    <w:rsid w:val="008665BD"/>
    <w:rsid w:val="008672DE"/>
    <w:rsid w:val="008723B3"/>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15D"/>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3BA9"/>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5ED"/>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0A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311A"/>
    <w:rsid w:val="009E4051"/>
    <w:rsid w:val="009E418A"/>
    <w:rsid w:val="009E4434"/>
    <w:rsid w:val="009E72E5"/>
    <w:rsid w:val="009E7A39"/>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3220"/>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174A"/>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02F"/>
    <w:rsid w:val="00B92497"/>
    <w:rsid w:val="00B9281B"/>
    <w:rsid w:val="00B938C8"/>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A7F46"/>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0A9"/>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5627"/>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2A34"/>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2BC"/>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504"/>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2B16"/>
    <w:rsid w:val="00D32B83"/>
    <w:rsid w:val="00D339DD"/>
    <w:rsid w:val="00D35891"/>
    <w:rsid w:val="00D36111"/>
    <w:rsid w:val="00D3725B"/>
    <w:rsid w:val="00D40193"/>
    <w:rsid w:val="00D420DB"/>
    <w:rsid w:val="00D449BE"/>
    <w:rsid w:val="00D45A8A"/>
    <w:rsid w:val="00D46191"/>
    <w:rsid w:val="00D465F2"/>
    <w:rsid w:val="00D47414"/>
    <w:rsid w:val="00D47674"/>
    <w:rsid w:val="00D51E4C"/>
    <w:rsid w:val="00D532EF"/>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081D"/>
    <w:rsid w:val="00D733EE"/>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97521"/>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1DEE"/>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324"/>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101"/>
    <w:rsid w:val="00E36BB2"/>
    <w:rsid w:val="00E407C2"/>
    <w:rsid w:val="00E41773"/>
    <w:rsid w:val="00E42838"/>
    <w:rsid w:val="00E45D31"/>
    <w:rsid w:val="00E461B0"/>
    <w:rsid w:val="00E47F72"/>
    <w:rsid w:val="00E5089C"/>
    <w:rsid w:val="00E50A1E"/>
    <w:rsid w:val="00E50A51"/>
    <w:rsid w:val="00E50D3C"/>
    <w:rsid w:val="00E51728"/>
    <w:rsid w:val="00E521E5"/>
    <w:rsid w:val="00E53B8B"/>
    <w:rsid w:val="00E53DD0"/>
    <w:rsid w:val="00E53F58"/>
    <w:rsid w:val="00E54B22"/>
    <w:rsid w:val="00E54E97"/>
    <w:rsid w:val="00E5626F"/>
    <w:rsid w:val="00E568B2"/>
    <w:rsid w:val="00E602E5"/>
    <w:rsid w:val="00E611E8"/>
    <w:rsid w:val="00E6481C"/>
    <w:rsid w:val="00E64C27"/>
    <w:rsid w:val="00E65A95"/>
    <w:rsid w:val="00E678F5"/>
    <w:rsid w:val="00E67E3A"/>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83D"/>
    <w:rsid w:val="00EC6DBB"/>
    <w:rsid w:val="00ED1D04"/>
    <w:rsid w:val="00ED3AF9"/>
    <w:rsid w:val="00ED65CE"/>
    <w:rsid w:val="00ED6708"/>
    <w:rsid w:val="00ED6A22"/>
    <w:rsid w:val="00ED6A34"/>
    <w:rsid w:val="00ED74CE"/>
    <w:rsid w:val="00EE0FB8"/>
    <w:rsid w:val="00EE1C2F"/>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6B8D"/>
    <w:rsid w:val="00F07406"/>
    <w:rsid w:val="00F0794C"/>
    <w:rsid w:val="00F12663"/>
    <w:rsid w:val="00F135E4"/>
    <w:rsid w:val="00F13FBF"/>
    <w:rsid w:val="00F140E6"/>
    <w:rsid w:val="00F15144"/>
    <w:rsid w:val="00F17452"/>
    <w:rsid w:val="00F17FF9"/>
    <w:rsid w:val="00F20037"/>
    <w:rsid w:val="00F2045B"/>
    <w:rsid w:val="00F219F5"/>
    <w:rsid w:val="00F22533"/>
    <w:rsid w:val="00F22FC0"/>
    <w:rsid w:val="00F2308B"/>
    <w:rsid w:val="00F23DDC"/>
    <w:rsid w:val="00F244FE"/>
    <w:rsid w:val="00F27C02"/>
    <w:rsid w:val="00F27DD2"/>
    <w:rsid w:val="00F319F4"/>
    <w:rsid w:val="00F324E9"/>
    <w:rsid w:val="00F325F8"/>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BC3"/>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table" w:styleId="TableGrid">
    <w:name w:val="Table Grid"/>
    <w:basedOn w:val="TableNormal"/>
    <w:uiPriority w:val="59"/>
    <w:rsid w:val="0038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2024-03-20T19:25:00Z</cp:lastPrinted>
  <dcterms:created xsi:type="dcterms:W3CDTF">2024-04-12T01:48:00Z</dcterms:created>
  <dcterms:modified xsi:type="dcterms:W3CDTF">2024-04-12T01:48:00Z</dcterms:modified>
</cp:coreProperties>
</file>