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F999" w14:textId="77777777" w:rsidR="00C958A3" w:rsidRPr="00CA4C75" w:rsidRDefault="00CA5526" w:rsidP="00C958A3">
      <w:pPr>
        <w:jc w:val="center"/>
        <w:rPr>
          <w:b/>
          <w:sz w:val="32"/>
          <w:szCs w:val="32"/>
        </w:rPr>
      </w:pPr>
      <w:r w:rsidRPr="00CA4C75">
        <w:rPr>
          <w:b/>
          <w:sz w:val="32"/>
          <w:szCs w:val="32"/>
        </w:rPr>
        <w:t>Village of La</w:t>
      </w:r>
      <w:r w:rsidR="00141008">
        <w:rPr>
          <w:b/>
          <w:sz w:val="32"/>
          <w:szCs w:val="32"/>
        </w:rPr>
        <w:t>G</w:t>
      </w:r>
      <w:r w:rsidRPr="00CA4C75">
        <w:rPr>
          <w:b/>
          <w:sz w:val="32"/>
          <w:szCs w:val="32"/>
        </w:rPr>
        <w:t>range Committee</w:t>
      </w:r>
      <w:r w:rsidR="00C958A3" w:rsidRPr="00CA4C75">
        <w:rPr>
          <w:b/>
          <w:sz w:val="32"/>
          <w:szCs w:val="32"/>
        </w:rPr>
        <w:t xml:space="preserve"> of </w:t>
      </w:r>
      <w:r w:rsidR="00A4776F">
        <w:rPr>
          <w:b/>
          <w:sz w:val="32"/>
          <w:szCs w:val="32"/>
        </w:rPr>
        <w:t xml:space="preserve">the </w:t>
      </w:r>
      <w:r w:rsidR="00C958A3" w:rsidRPr="00CA4C75">
        <w:rPr>
          <w:b/>
          <w:sz w:val="32"/>
          <w:szCs w:val="32"/>
        </w:rPr>
        <w:t>Whole Minutes</w:t>
      </w:r>
    </w:p>
    <w:p w14:paraId="5A6550BA" w14:textId="77777777" w:rsidR="00C958A3" w:rsidRPr="00CA4C75" w:rsidRDefault="00C958A3" w:rsidP="00C958A3">
      <w:pPr>
        <w:jc w:val="center"/>
        <w:rPr>
          <w:b/>
          <w:sz w:val="32"/>
          <w:szCs w:val="32"/>
        </w:rPr>
      </w:pPr>
      <w:r w:rsidRPr="00CA4C75">
        <w:rPr>
          <w:b/>
          <w:sz w:val="32"/>
          <w:szCs w:val="32"/>
        </w:rPr>
        <w:t>Record of Proceedings</w:t>
      </w:r>
    </w:p>
    <w:p w14:paraId="7BD6C9DB" w14:textId="310B83BA" w:rsidR="00C958A3" w:rsidRPr="002652A6" w:rsidRDefault="006B60A4" w:rsidP="00C958A3">
      <w:pPr>
        <w:jc w:val="center"/>
        <w:rPr>
          <w:b/>
          <w:sz w:val="25"/>
          <w:szCs w:val="25"/>
        </w:rPr>
      </w:pPr>
      <w:r>
        <w:rPr>
          <w:b/>
          <w:sz w:val="32"/>
          <w:szCs w:val="32"/>
        </w:rPr>
        <w:t>Febr</w:t>
      </w:r>
      <w:r w:rsidR="00E34B89">
        <w:rPr>
          <w:b/>
          <w:sz w:val="32"/>
          <w:szCs w:val="32"/>
        </w:rPr>
        <w:t>uary</w:t>
      </w:r>
      <w:r w:rsidR="00B537D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8</w:t>
      </w:r>
      <w:r w:rsidR="00630F40">
        <w:rPr>
          <w:b/>
          <w:sz w:val="32"/>
          <w:szCs w:val="32"/>
        </w:rPr>
        <w:t>, 202</w:t>
      </w:r>
      <w:r w:rsidR="00E34B89">
        <w:rPr>
          <w:b/>
          <w:sz w:val="32"/>
          <w:szCs w:val="32"/>
        </w:rPr>
        <w:t>4</w:t>
      </w:r>
    </w:p>
    <w:p w14:paraId="7A0AD20A" w14:textId="77777777" w:rsidR="00F750A6" w:rsidRPr="002652A6" w:rsidRDefault="00F750A6" w:rsidP="00A05953">
      <w:pPr>
        <w:jc w:val="both"/>
        <w:rPr>
          <w:sz w:val="25"/>
          <w:szCs w:val="25"/>
        </w:rPr>
      </w:pPr>
    </w:p>
    <w:p w14:paraId="24CE14A5" w14:textId="77777777" w:rsidR="002652A6" w:rsidRPr="002652A6" w:rsidRDefault="002652A6" w:rsidP="00AB49B0">
      <w:pPr>
        <w:jc w:val="both"/>
        <w:rPr>
          <w:sz w:val="25"/>
          <w:szCs w:val="25"/>
        </w:rPr>
      </w:pPr>
    </w:p>
    <w:p w14:paraId="0C28B0AA" w14:textId="16EA337E" w:rsidR="00C958A3" w:rsidRPr="002A59B6" w:rsidRDefault="00ED701C" w:rsidP="00CD332C">
      <w:pPr>
        <w:jc w:val="both"/>
      </w:pPr>
      <w:r w:rsidRPr="002A59B6">
        <w:t>The</w:t>
      </w:r>
      <w:r w:rsidR="00C958A3" w:rsidRPr="002A59B6">
        <w:t xml:space="preserve"> Committee of </w:t>
      </w:r>
      <w:r w:rsidR="00A4776F" w:rsidRPr="002A59B6">
        <w:t xml:space="preserve">the </w:t>
      </w:r>
      <w:r w:rsidR="00C958A3" w:rsidRPr="002A59B6">
        <w:t xml:space="preserve">Whole meeting </w:t>
      </w:r>
      <w:r w:rsidRPr="002A59B6">
        <w:t xml:space="preserve">started </w:t>
      </w:r>
      <w:r w:rsidR="00C958A3" w:rsidRPr="002A59B6">
        <w:t>at</w:t>
      </w:r>
      <w:r w:rsidRPr="002A59B6">
        <w:t xml:space="preserve"> approximately</w:t>
      </w:r>
      <w:r w:rsidR="00C958A3" w:rsidRPr="002A59B6">
        <w:t xml:space="preserve"> </w:t>
      </w:r>
      <w:r w:rsidR="00723C29" w:rsidRPr="002A59B6">
        <w:t>6</w:t>
      </w:r>
      <w:r w:rsidR="00BC7800" w:rsidRPr="002A59B6">
        <w:t>:</w:t>
      </w:r>
      <w:r w:rsidR="006B60A4" w:rsidRPr="002A59B6">
        <w:t>45</w:t>
      </w:r>
      <w:r w:rsidR="00C36758" w:rsidRPr="002A59B6">
        <w:t xml:space="preserve"> p.m</w:t>
      </w:r>
      <w:r w:rsidR="004B2625" w:rsidRPr="002A59B6">
        <w:t>.</w:t>
      </w:r>
      <w:r w:rsidR="00FC6284" w:rsidRPr="002A59B6">
        <w:t xml:space="preserve"> </w:t>
      </w:r>
      <w:r w:rsidR="00F2566E" w:rsidRPr="002A59B6">
        <w:t xml:space="preserve">The following </w:t>
      </w:r>
      <w:r w:rsidR="00286470" w:rsidRPr="002A59B6">
        <w:t xml:space="preserve">council </w:t>
      </w:r>
      <w:r w:rsidR="00F2566E" w:rsidRPr="002A59B6">
        <w:t>m</w:t>
      </w:r>
      <w:r w:rsidR="00C958A3" w:rsidRPr="002A59B6">
        <w:t xml:space="preserve">embers </w:t>
      </w:r>
      <w:r w:rsidR="00F2566E" w:rsidRPr="002A59B6">
        <w:t xml:space="preserve">were </w:t>
      </w:r>
      <w:r w:rsidR="00C958A3" w:rsidRPr="002A59B6">
        <w:t>present</w:t>
      </w:r>
      <w:r w:rsidR="00F2566E" w:rsidRPr="002A59B6">
        <w:t xml:space="preserve">: </w:t>
      </w:r>
      <w:r w:rsidR="0020371F" w:rsidRPr="002A59B6">
        <w:t xml:space="preserve"> </w:t>
      </w:r>
      <w:r w:rsidR="006B60A4" w:rsidRPr="002A59B6">
        <w:t xml:space="preserve">Flynn, </w:t>
      </w:r>
      <w:r w:rsidR="00063FEA" w:rsidRPr="002A59B6">
        <w:t xml:space="preserve">Price, </w:t>
      </w:r>
      <w:r w:rsidR="001F0CF7" w:rsidRPr="002A59B6">
        <w:t xml:space="preserve">Gregory, </w:t>
      </w:r>
      <w:r w:rsidR="0068331F" w:rsidRPr="002A59B6">
        <w:t xml:space="preserve">Karpinski, </w:t>
      </w:r>
      <w:r w:rsidR="00063FEA" w:rsidRPr="002A59B6">
        <w:t>Honer</w:t>
      </w:r>
      <w:r w:rsidR="00E34B89" w:rsidRPr="002A59B6">
        <w:t>, and Smith</w:t>
      </w:r>
      <w:r w:rsidR="00C958A3" w:rsidRPr="002A59B6">
        <w:t>.</w:t>
      </w:r>
    </w:p>
    <w:p w14:paraId="100E13F2" w14:textId="77777777" w:rsidR="00500474" w:rsidRDefault="00500474" w:rsidP="00CD332C">
      <w:pPr>
        <w:jc w:val="both"/>
      </w:pPr>
    </w:p>
    <w:p w14:paraId="50435159" w14:textId="7CDFF858" w:rsidR="00446811" w:rsidRPr="00446811" w:rsidRDefault="00446811" w:rsidP="00CD332C">
      <w:pPr>
        <w:jc w:val="both"/>
        <w:rPr>
          <w:b/>
          <w:bCs/>
          <w:u w:val="single"/>
        </w:rPr>
      </w:pPr>
      <w:r w:rsidRPr="00446811">
        <w:rPr>
          <w:b/>
          <w:bCs/>
          <w:u w:val="single"/>
        </w:rPr>
        <w:t>Insurance Coverage of Maintenance Building</w:t>
      </w:r>
    </w:p>
    <w:p w14:paraId="1C0D4A92" w14:textId="34A7C28A" w:rsidR="00B11804" w:rsidRPr="002A59B6" w:rsidRDefault="00B11804" w:rsidP="00CD332C">
      <w:pPr>
        <w:jc w:val="both"/>
      </w:pPr>
      <w:r w:rsidRPr="002A59B6">
        <w:t xml:space="preserve">Insurance Advisor Mindy Nielsen from the Ryan-St. Marie Insurance Agency </w:t>
      </w:r>
      <w:r w:rsidR="000F48D7" w:rsidRPr="002A59B6">
        <w:t>presented</w:t>
      </w:r>
      <w:r w:rsidRPr="002A59B6">
        <w:t xml:space="preserve"> group insurance coverage options and information on our maintenance building. </w:t>
      </w:r>
    </w:p>
    <w:p w14:paraId="27547CF7" w14:textId="77777777" w:rsidR="00B11804" w:rsidRPr="002A59B6" w:rsidRDefault="00B11804" w:rsidP="00CD332C">
      <w:pPr>
        <w:jc w:val="both"/>
      </w:pPr>
    </w:p>
    <w:p w14:paraId="36CBDC68" w14:textId="6C1173D7" w:rsidR="00B11804" w:rsidRPr="002A59B6" w:rsidRDefault="00B11804" w:rsidP="00CD332C">
      <w:pPr>
        <w:pStyle w:val="xmsonormal"/>
        <w:shd w:val="clear" w:color="auto" w:fill="FFFFFF"/>
        <w:jc w:val="both"/>
      </w:pPr>
      <w:r w:rsidRPr="002A59B6">
        <w:rPr>
          <w:color w:val="000000"/>
        </w:rPr>
        <w:t>The building currently has Actual Cash Value (ACV)</w:t>
      </w:r>
      <w:r w:rsidR="000F48D7" w:rsidRPr="002A59B6">
        <w:rPr>
          <w:color w:val="000000"/>
        </w:rPr>
        <w:t xml:space="preserve"> coverage</w:t>
      </w:r>
      <w:r w:rsidRPr="002A59B6">
        <w:rPr>
          <w:color w:val="000000"/>
        </w:rPr>
        <w:t xml:space="preserve">, </w:t>
      </w:r>
      <w:r w:rsidR="000F48D7" w:rsidRPr="002A59B6">
        <w:rPr>
          <w:color w:val="000000"/>
        </w:rPr>
        <w:t xml:space="preserve">which is </w:t>
      </w:r>
      <w:r w:rsidRPr="002A59B6">
        <w:rPr>
          <w:color w:val="000000"/>
        </w:rPr>
        <w:t xml:space="preserve">a depreciated valuation of the building. </w:t>
      </w:r>
      <w:r w:rsidR="000F48D7" w:rsidRPr="002A59B6">
        <w:rPr>
          <w:color w:val="000000"/>
        </w:rPr>
        <w:t>Therefore, o</w:t>
      </w:r>
      <w:r w:rsidRPr="002A59B6">
        <w:rPr>
          <w:color w:val="000000"/>
        </w:rPr>
        <w:t xml:space="preserve">ur </w:t>
      </w:r>
      <w:r w:rsidR="000F48D7" w:rsidRPr="002A59B6">
        <w:rPr>
          <w:color w:val="000000"/>
        </w:rPr>
        <w:t xml:space="preserve">current </w:t>
      </w:r>
      <w:r w:rsidRPr="002A59B6">
        <w:rPr>
          <w:color w:val="000000"/>
        </w:rPr>
        <w:t>coverage will only pay up to $189,332 to replace the building. Th</w:t>
      </w:r>
      <w:r w:rsidR="000F48D7" w:rsidRPr="002A59B6">
        <w:rPr>
          <w:color w:val="000000"/>
        </w:rPr>
        <w:t>at</w:t>
      </w:r>
      <w:r w:rsidRPr="002A59B6">
        <w:rPr>
          <w:color w:val="000000"/>
        </w:rPr>
        <w:t xml:space="preserve"> is not enough coverage to replace the structure. </w:t>
      </w:r>
    </w:p>
    <w:p w14:paraId="45D34059" w14:textId="77777777" w:rsidR="00B11804" w:rsidRPr="002A59B6" w:rsidRDefault="00B11804" w:rsidP="00CD332C">
      <w:pPr>
        <w:pStyle w:val="xmsonormal"/>
        <w:shd w:val="clear" w:color="auto" w:fill="FFFFFF"/>
        <w:jc w:val="both"/>
      </w:pPr>
      <w:r w:rsidRPr="002A59B6">
        <w:rPr>
          <w:color w:val="000000"/>
        </w:rPr>
        <w:t> </w:t>
      </w:r>
    </w:p>
    <w:p w14:paraId="1A6D33E7" w14:textId="7495DF63" w:rsidR="00B11804" w:rsidRPr="002A59B6" w:rsidRDefault="00B11804" w:rsidP="00CD332C">
      <w:pPr>
        <w:pStyle w:val="xmsonormal"/>
        <w:shd w:val="clear" w:color="auto" w:fill="FFFFFF"/>
        <w:jc w:val="both"/>
      </w:pPr>
      <w:r w:rsidRPr="002A59B6">
        <w:rPr>
          <w:color w:val="000000"/>
        </w:rPr>
        <w:t>With the recent building updates</w:t>
      </w:r>
      <w:r w:rsidR="000F48D7" w:rsidRPr="002A59B6">
        <w:rPr>
          <w:color w:val="000000"/>
        </w:rPr>
        <w:t xml:space="preserve"> (i.e., roof, electrical, insulation, etc.)</w:t>
      </w:r>
      <w:r w:rsidRPr="002A59B6">
        <w:rPr>
          <w:color w:val="000000"/>
        </w:rPr>
        <w:t xml:space="preserve">, the Public Entities Pool (PEP) offered to increase the value of the building. To replace/rebuild the building, the value should be $4,538,940, which is the replacement cost (RC). </w:t>
      </w:r>
    </w:p>
    <w:p w14:paraId="6A6CDA31" w14:textId="77777777" w:rsidR="00B11804" w:rsidRPr="002A59B6" w:rsidRDefault="00B11804" w:rsidP="00CD332C">
      <w:pPr>
        <w:pStyle w:val="xmsonormal"/>
        <w:shd w:val="clear" w:color="auto" w:fill="FFFFFF"/>
        <w:jc w:val="both"/>
      </w:pPr>
      <w:r w:rsidRPr="002A59B6">
        <w:rPr>
          <w:color w:val="000000"/>
        </w:rPr>
        <w:t> </w:t>
      </w:r>
    </w:p>
    <w:p w14:paraId="6CFB6942" w14:textId="057517A4" w:rsidR="00B11804" w:rsidRPr="002A59B6" w:rsidRDefault="000F48D7" w:rsidP="00CD332C">
      <w:pPr>
        <w:pStyle w:val="xmsonormal"/>
        <w:shd w:val="clear" w:color="auto" w:fill="FFFFFF"/>
        <w:jc w:val="both"/>
      </w:pPr>
      <w:r w:rsidRPr="002A59B6">
        <w:rPr>
          <w:color w:val="000000"/>
        </w:rPr>
        <w:t>However, we have</w:t>
      </w:r>
      <w:r w:rsidR="00B11804" w:rsidRPr="002A59B6">
        <w:rPr>
          <w:color w:val="000000"/>
        </w:rPr>
        <w:t xml:space="preserve"> 2 coverage limit options for the building:</w:t>
      </w:r>
    </w:p>
    <w:p w14:paraId="0401F28E" w14:textId="77777777" w:rsidR="00B11804" w:rsidRPr="002A59B6" w:rsidRDefault="00B11804" w:rsidP="00CD332C">
      <w:pPr>
        <w:pStyle w:val="xmsonormal"/>
        <w:shd w:val="clear" w:color="auto" w:fill="FFFFFF"/>
        <w:jc w:val="both"/>
      </w:pPr>
      <w:r w:rsidRPr="002A59B6">
        <w:rPr>
          <w:color w:val="000000"/>
        </w:rPr>
        <w:t> </w:t>
      </w:r>
    </w:p>
    <w:p w14:paraId="5E585488" w14:textId="3091A702" w:rsidR="00B11804" w:rsidRPr="002A59B6" w:rsidRDefault="00B11804" w:rsidP="00CD332C">
      <w:pPr>
        <w:pStyle w:val="xmsonormal"/>
        <w:numPr>
          <w:ilvl w:val="0"/>
          <w:numId w:val="17"/>
        </w:numPr>
        <w:shd w:val="clear" w:color="auto" w:fill="FFFFFF"/>
        <w:jc w:val="both"/>
      </w:pPr>
      <w:r w:rsidRPr="002A59B6">
        <w:rPr>
          <w:color w:val="000000"/>
        </w:rPr>
        <w:t>ACV increasing the building value from $189,332 to $2,723,364</w:t>
      </w:r>
    </w:p>
    <w:p w14:paraId="59C2E283" w14:textId="7E38A962" w:rsidR="00B11804" w:rsidRPr="002A59B6" w:rsidRDefault="00B11804" w:rsidP="00CD332C">
      <w:pPr>
        <w:pStyle w:val="xmsonormal"/>
        <w:shd w:val="clear" w:color="auto" w:fill="FFFFFF"/>
        <w:ind w:left="720"/>
        <w:jc w:val="both"/>
      </w:pPr>
      <w:r w:rsidRPr="002A59B6">
        <w:rPr>
          <w:color w:val="000000"/>
        </w:rPr>
        <w:t>$2,392 additional premium cost</w:t>
      </w:r>
    </w:p>
    <w:p w14:paraId="46F2BF37" w14:textId="77777777" w:rsidR="00B11804" w:rsidRPr="002A59B6" w:rsidRDefault="00B11804" w:rsidP="00CD332C">
      <w:pPr>
        <w:pStyle w:val="xmsonormal"/>
        <w:shd w:val="clear" w:color="auto" w:fill="FFFFFF"/>
        <w:jc w:val="both"/>
        <w:rPr>
          <w:color w:val="000000"/>
        </w:rPr>
      </w:pPr>
    </w:p>
    <w:p w14:paraId="6051F2F5" w14:textId="5536A8B6" w:rsidR="00B11804" w:rsidRPr="002A59B6" w:rsidRDefault="00B11804" w:rsidP="00CD332C">
      <w:pPr>
        <w:pStyle w:val="xmsonormal"/>
        <w:numPr>
          <w:ilvl w:val="0"/>
          <w:numId w:val="17"/>
        </w:numPr>
        <w:shd w:val="clear" w:color="auto" w:fill="FFFFFF"/>
        <w:jc w:val="both"/>
      </w:pPr>
      <w:r w:rsidRPr="002A59B6">
        <w:rPr>
          <w:color w:val="000000"/>
        </w:rPr>
        <w:t>RC chang</w:t>
      </w:r>
      <w:r w:rsidR="000F48D7" w:rsidRPr="002A59B6">
        <w:rPr>
          <w:color w:val="000000"/>
        </w:rPr>
        <w:t>ing</w:t>
      </w:r>
      <w:r w:rsidRPr="002A59B6">
        <w:rPr>
          <w:color w:val="000000"/>
        </w:rPr>
        <w:t xml:space="preserve"> the building value from $189,332 ACV to $4,538,940 RC</w:t>
      </w:r>
    </w:p>
    <w:p w14:paraId="448D2627" w14:textId="5718A6D8" w:rsidR="00B11804" w:rsidRPr="002A59B6" w:rsidRDefault="00B11804" w:rsidP="00CD332C">
      <w:pPr>
        <w:pStyle w:val="xmsonormal"/>
        <w:shd w:val="clear" w:color="auto" w:fill="FFFFFF"/>
        <w:ind w:left="720"/>
        <w:jc w:val="both"/>
      </w:pPr>
      <w:r w:rsidRPr="002A59B6">
        <w:rPr>
          <w:color w:val="000000"/>
        </w:rPr>
        <w:t>$4,107 additional premium cost</w:t>
      </w:r>
    </w:p>
    <w:p w14:paraId="26998208" w14:textId="77777777" w:rsidR="00B11804" w:rsidRPr="002A59B6" w:rsidRDefault="00B11804" w:rsidP="00CD332C">
      <w:pPr>
        <w:jc w:val="both"/>
      </w:pPr>
    </w:p>
    <w:p w14:paraId="28925575" w14:textId="073504D8" w:rsidR="005A02B2" w:rsidRDefault="005A02B2" w:rsidP="00CD332C">
      <w:pPr>
        <w:jc w:val="both"/>
      </w:pPr>
      <w:r w:rsidRPr="002A59B6">
        <w:t xml:space="preserve">The current value is $2,723,364. </w:t>
      </w:r>
      <w:r w:rsidR="00690F44">
        <w:t xml:space="preserve">Following completion of the </w:t>
      </w:r>
      <w:r w:rsidRPr="002A59B6">
        <w:t>renovations, the building’s value will be $4,538,940.</w:t>
      </w:r>
    </w:p>
    <w:p w14:paraId="6990BEAC" w14:textId="77777777" w:rsidR="0020725A" w:rsidRDefault="0020725A" w:rsidP="00CD332C">
      <w:pPr>
        <w:jc w:val="both"/>
      </w:pPr>
    </w:p>
    <w:p w14:paraId="3719D550" w14:textId="1807834A" w:rsidR="0020725A" w:rsidRPr="002A59B6" w:rsidRDefault="0020725A" w:rsidP="00CD332C">
      <w:pPr>
        <w:jc w:val="both"/>
      </w:pPr>
      <w:r>
        <w:t xml:space="preserve">Our total policy cost of $43,494 would increase to $45,886 by increasing the ACV to $2,723,364. It would increase to $47,601 by changing to RC. </w:t>
      </w:r>
    </w:p>
    <w:p w14:paraId="6B4FE4FF" w14:textId="7B967DB2" w:rsidR="006B60A4" w:rsidRPr="002A59B6" w:rsidRDefault="006B60A4" w:rsidP="00CD332C">
      <w:pPr>
        <w:jc w:val="both"/>
      </w:pPr>
    </w:p>
    <w:p w14:paraId="728040AB" w14:textId="67002EC4" w:rsidR="00446811" w:rsidRDefault="00446811" w:rsidP="00CD332C">
      <w:pPr>
        <w:jc w:val="both"/>
      </w:pPr>
      <w:r>
        <w:t>The mayor will put this under new business for this evening’s council meeting.</w:t>
      </w:r>
    </w:p>
    <w:p w14:paraId="14454485" w14:textId="77777777" w:rsidR="00446811" w:rsidRDefault="00446811" w:rsidP="00CD332C">
      <w:pPr>
        <w:jc w:val="both"/>
      </w:pPr>
    </w:p>
    <w:p w14:paraId="343D33AA" w14:textId="1DA7D902" w:rsidR="00446811" w:rsidRPr="00446811" w:rsidRDefault="00446811" w:rsidP="00CD332C">
      <w:pPr>
        <w:jc w:val="both"/>
        <w:rPr>
          <w:b/>
          <w:bCs/>
          <w:u w:val="single"/>
        </w:rPr>
      </w:pPr>
      <w:r w:rsidRPr="00446811">
        <w:rPr>
          <w:b/>
          <w:bCs/>
          <w:u w:val="single"/>
        </w:rPr>
        <w:t>Pump at Wastewater Treatment Plant</w:t>
      </w:r>
    </w:p>
    <w:p w14:paraId="3C706F4C" w14:textId="063D7541" w:rsidR="00446811" w:rsidRPr="002A59B6" w:rsidRDefault="00446811" w:rsidP="00CD332C">
      <w:pPr>
        <w:jc w:val="both"/>
      </w:pPr>
      <w:r>
        <w:t>The Gorman-Rupp pump that was not sufficient for our needs has been returned. We have been operating on a rented CAT silent pump, which has been working well. It was brand new when we got it. It now has 500 hours on it. The cost to purchase it is $110,000 with the hoses. They will deduct the rental cost of that pump (approximately $4,320) from the purchase price.</w:t>
      </w:r>
      <w:r w:rsidR="001B683E">
        <w:t xml:space="preserve"> $60,000 already was approved for this. An additional $50,000 will need to be approved.</w:t>
      </w:r>
      <w:r w:rsidR="00A55FFD">
        <w:t xml:space="preserve"> Gates will report on this during this evening’s council meeting.</w:t>
      </w:r>
    </w:p>
    <w:p w14:paraId="1BF0E9FD" w14:textId="77777777" w:rsidR="006B60A4" w:rsidRDefault="006B60A4" w:rsidP="00CD332C">
      <w:pPr>
        <w:jc w:val="both"/>
      </w:pPr>
    </w:p>
    <w:p w14:paraId="5835579D" w14:textId="5BE841AA" w:rsidR="001A7734" w:rsidRPr="001A7734" w:rsidRDefault="001A7734" w:rsidP="00CD332C">
      <w:pPr>
        <w:jc w:val="both"/>
        <w:rPr>
          <w:b/>
          <w:bCs/>
          <w:u w:val="single"/>
        </w:rPr>
      </w:pPr>
      <w:r w:rsidRPr="001A7734">
        <w:rPr>
          <w:b/>
          <w:bCs/>
          <w:u w:val="single"/>
        </w:rPr>
        <w:t xml:space="preserve">Compensation for Solicitor </w:t>
      </w:r>
      <w:r w:rsidR="00C16022">
        <w:rPr>
          <w:b/>
          <w:bCs/>
          <w:u w:val="single"/>
        </w:rPr>
        <w:t>and</w:t>
      </w:r>
      <w:r w:rsidRPr="001A7734">
        <w:rPr>
          <w:b/>
          <w:bCs/>
          <w:u w:val="single"/>
        </w:rPr>
        <w:t xml:space="preserve"> Prosecutor</w:t>
      </w:r>
    </w:p>
    <w:p w14:paraId="116F04CB" w14:textId="03C1FC80" w:rsidR="001A7734" w:rsidRPr="001A7734" w:rsidRDefault="00C16022" w:rsidP="00CD332C">
      <w:pPr>
        <w:jc w:val="both"/>
      </w:pPr>
      <w:r>
        <w:t>It was proposed to increase the compensation for the solicitor by 3.75% and for the prosecutor by 3.00%.</w:t>
      </w:r>
    </w:p>
    <w:p w14:paraId="6B17A2A8" w14:textId="77777777" w:rsidR="001A7734" w:rsidRPr="001A7734" w:rsidRDefault="001A7734" w:rsidP="00CD332C">
      <w:pPr>
        <w:jc w:val="both"/>
      </w:pPr>
    </w:p>
    <w:p w14:paraId="04C7E8BE" w14:textId="77777777" w:rsidR="001A7734" w:rsidRPr="001A7734" w:rsidRDefault="001A7734" w:rsidP="00CD332C">
      <w:pPr>
        <w:jc w:val="both"/>
      </w:pPr>
    </w:p>
    <w:p w14:paraId="04386F1C" w14:textId="77777777" w:rsidR="001A7734" w:rsidRPr="001A7734" w:rsidRDefault="001A7734" w:rsidP="00CD332C">
      <w:pPr>
        <w:jc w:val="both"/>
        <w:rPr>
          <w:b/>
          <w:bCs/>
          <w:u w:val="single"/>
        </w:rPr>
      </w:pPr>
      <w:r w:rsidRPr="001A7734">
        <w:rPr>
          <w:b/>
          <w:bCs/>
          <w:u w:val="single"/>
        </w:rPr>
        <w:lastRenderedPageBreak/>
        <w:t>Other</w:t>
      </w:r>
    </w:p>
    <w:p w14:paraId="37BF5C17" w14:textId="33853E53" w:rsidR="001A7734" w:rsidRPr="001A7734" w:rsidRDefault="000A1BC6" w:rsidP="00CD332C">
      <w:pPr>
        <w:jc w:val="both"/>
      </w:pPr>
      <w:r>
        <w:t>Discussion was had on distributing period newsletters as some residents do not use Facebook and/or do not look at the Village website.</w:t>
      </w:r>
    </w:p>
    <w:p w14:paraId="0B4529E9" w14:textId="77777777" w:rsidR="001A7734" w:rsidRPr="001A7734" w:rsidRDefault="001A7734" w:rsidP="00CD332C">
      <w:pPr>
        <w:jc w:val="both"/>
      </w:pPr>
    </w:p>
    <w:p w14:paraId="0AB4E156" w14:textId="08DBD178" w:rsidR="001A7734" w:rsidRDefault="002904A0" w:rsidP="00CD332C">
      <w:pPr>
        <w:jc w:val="both"/>
      </w:pPr>
      <w:r>
        <w:t>Gates presented the quotes from Garland for the next phase(s) of the maintenance building roof. It will cost $570,000 to complete the roof</w:t>
      </w:r>
      <w:r w:rsidR="003E1CC8">
        <w:t xml:space="preserve"> including the interior gutter</w:t>
      </w:r>
      <w:r>
        <w:t xml:space="preserve">. If </w:t>
      </w:r>
      <w:r w:rsidR="003E1CC8">
        <w:t>the work</w:t>
      </w:r>
      <w:r>
        <w:t xml:space="preserve"> is done in phases, some areas will need to be peeled back</w:t>
      </w:r>
      <w:r w:rsidR="003E1CC8">
        <w:t xml:space="preserve"> and redone. The phased approach will result in a higher cost.</w:t>
      </w:r>
      <w:r w:rsidR="00690F44">
        <w:t xml:space="preserve"> This topic will be revised at the next Committee of the Whole meeting.</w:t>
      </w:r>
    </w:p>
    <w:p w14:paraId="1FDD7D15" w14:textId="77777777" w:rsidR="002904A0" w:rsidRDefault="002904A0" w:rsidP="00CD332C">
      <w:pPr>
        <w:jc w:val="both"/>
      </w:pPr>
    </w:p>
    <w:p w14:paraId="18F38391" w14:textId="77777777" w:rsidR="002904A0" w:rsidRPr="002A59B6" w:rsidRDefault="002904A0" w:rsidP="00CD332C">
      <w:pPr>
        <w:jc w:val="both"/>
      </w:pPr>
    </w:p>
    <w:p w14:paraId="27501BCD" w14:textId="6E303EFD" w:rsidR="00EB0888" w:rsidRPr="002A59B6" w:rsidRDefault="00A36DD4" w:rsidP="00CD332C">
      <w:pPr>
        <w:jc w:val="both"/>
      </w:pPr>
      <w:r w:rsidRPr="002A59B6">
        <w:t>The Committee of the Whole meeting adjourned at 7:</w:t>
      </w:r>
      <w:r w:rsidR="002652A6" w:rsidRPr="002A59B6">
        <w:t>3</w:t>
      </w:r>
      <w:r w:rsidR="006B60A4" w:rsidRPr="002A59B6">
        <w:t>5</w:t>
      </w:r>
      <w:r w:rsidRPr="002A59B6">
        <w:t xml:space="preserve"> p.m.</w:t>
      </w:r>
    </w:p>
    <w:p w14:paraId="474750FA" w14:textId="77777777" w:rsidR="002C0E96" w:rsidRPr="002A59B6" w:rsidRDefault="002C0E96" w:rsidP="00CD332C">
      <w:pPr>
        <w:jc w:val="both"/>
      </w:pPr>
    </w:p>
    <w:p w14:paraId="15FA67EE" w14:textId="77777777" w:rsidR="00783518" w:rsidRPr="002A59B6" w:rsidRDefault="00783518" w:rsidP="00CD332C">
      <w:pPr>
        <w:jc w:val="both"/>
      </w:pPr>
    </w:p>
    <w:p w14:paraId="621D38A6" w14:textId="77777777" w:rsidR="002652A6" w:rsidRPr="002A59B6" w:rsidRDefault="002652A6" w:rsidP="00CD332C">
      <w:pPr>
        <w:jc w:val="both"/>
      </w:pPr>
    </w:p>
    <w:p w14:paraId="773589E2" w14:textId="77777777" w:rsidR="002652A6" w:rsidRPr="002A59B6" w:rsidRDefault="002652A6" w:rsidP="00CD332C">
      <w:pPr>
        <w:jc w:val="both"/>
      </w:pPr>
    </w:p>
    <w:p w14:paraId="4271D886" w14:textId="77777777" w:rsidR="000F666A" w:rsidRPr="002A59B6" w:rsidRDefault="004B01F3" w:rsidP="000F666A">
      <w:r w:rsidRPr="002A59B6">
        <w:t>Signed: ________________________</w:t>
      </w:r>
      <w:r w:rsidR="000F7D10" w:rsidRPr="002A59B6">
        <w:t>_</w:t>
      </w:r>
      <w:r w:rsidR="000F666A" w:rsidRPr="002A59B6">
        <w:t>____</w:t>
      </w:r>
      <w:r w:rsidR="000F666A" w:rsidRPr="002A59B6">
        <w:tab/>
        <w:t>Attested by: _______________________________</w:t>
      </w:r>
    </w:p>
    <w:p w14:paraId="248C55F6" w14:textId="77777777" w:rsidR="00F72C8F" w:rsidRPr="002A59B6" w:rsidRDefault="00063FEA" w:rsidP="00F72C8F">
      <w:pPr>
        <w:ind w:left="720" w:firstLine="108"/>
      </w:pPr>
      <w:r w:rsidRPr="002A59B6">
        <w:t>Curt Karpinski</w:t>
      </w:r>
      <w:r w:rsidR="00F03153" w:rsidRPr="002A59B6">
        <w:t xml:space="preserve">, </w:t>
      </w:r>
      <w:r w:rsidR="000F666A" w:rsidRPr="002A59B6">
        <w:tab/>
      </w:r>
      <w:r w:rsidR="000F666A" w:rsidRPr="002A59B6">
        <w:tab/>
      </w:r>
      <w:r w:rsidR="000F666A" w:rsidRPr="002A59B6">
        <w:tab/>
      </w:r>
      <w:r w:rsidR="000F666A" w:rsidRPr="002A59B6">
        <w:tab/>
        <w:t xml:space="preserve">         Christie Homer-Miller, Fiscal Officer</w:t>
      </w:r>
    </w:p>
    <w:p w14:paraId="36CA8A92" w14:textId="77777777" w:rsidR="001E1807" w:rsidRPr="002A59B6" w:rsidRDefault="00F03153" w:rsidP="00F72C8F">
      <w:pPr>
        <w:ind w:left="720" w:firstLine="108"/>
      </w:pPr>
      <w:r w:rsidRPr="002A59B6">
        <w:t>Council President</w:t>
      </w:r>
      <w:r w:rsidR="001E1807" w:rsidRPr="002A59B6">
        <w:t xml:space="preserve"> Pro Tempore</w:t>
      </w:r>
    </w:p>
    <w:sectPr w:rsidR="001E1807" w:rsidRPr="002A59B6" w:rsidSect="006D10D1">
      <w:footerReference w:type="default" r:id="rId8"/>
      <w:pgSz w:w="12240" w:h="15840" w:code="1"/>
      <w:pgMar w:top="720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9174" w14:textId="77777777" w:rsidR="006D10D1" w:rsidRDefault="006D10D1" w:rsidP="002222F1">
      <w:r>
        <w:separator/>
      </w:r>
    </w:p>
  </w:endnote>
  <w:endnote w:type="continuationSeparator" w:id="0">
    <w:p w14:paraId="0C42C76A" w14:textId="77777777" w:rsidR="006D10D1" w:rsidRDefault="006D10D1" w:rsidP="0022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943D" w14:textId="77777777" w:rsidR="002222F1" w:rsidRDefault="002B5FA1" w:rsidP="00E0722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2B5FA1">
      <w:rPr>
        <w:color w:val="7F7F7F"/>
        <w:spacing w:val="60"/>
      </w:rPr>
      <w:t>Pag</w:t>
    </w:r>
    <w:r w:rsidR="00E07229">
      <w:rPr>
        <w:color w:val="7F7F7F"/>
        <w:spacing w:val="60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B67A" w14:textId="77777777" w:rsidR="006D10D1" w:rsidRDefault="006D10D1" w:rsidP="002222F1">
      <w:r>
        <w:separator/>
      </w:r>
    </w:p>
  </w:footnote>
  <w:footnote w:type="continuationSeparator" w:id="0">
    <w:p w14:paraId="5A92856C" w14:textId="77777777" w:rsidR="006D10D1" w:rsidRDefault="006D10D1" w:rsidP="0022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7068"/>
    <w:multiLevelType w:val="hybridMultilevel"/>
    <w:tmpl w:val="794E4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5B7"/>
    <w:multiLevelType w:val="hybridMultilevel"/>
    <w:tmpl w:val="E9224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4995"/>
    <w:multiLevelType w:val="hybridMultilevel"/>
    <w:tmpl w:val="D2D6E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B1FB6"/>
    <w:multiLevelType w:val="hybridMultilevel"/>
    <w:tmpl w:val="D0DE7EA6"/>
    <w:lvl w:ilvl="0" w:tplc="F108760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E35D5"/>
    <w:multiLevelType w:val="hybridMultilevel"/>
    <w:tmpl w:val="C18CD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D7793"/>
    <w:multiLevelType w:val="hybridMultilevel"/>
    <w:tmpl w:val="04D0F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4544"/>
    <w:multiLevelType w:val="hybridMultilevel"/>
    <w:tmpl w:val="C950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A6720"/>
    <w:multiLevelType w:val="hybridMultilevel"/>
    <w:tmpl w:val="AA40E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20E1B"/>
    <w:multiLevelType w:val="hybridMultilevel"/>
    <w:tmpl w:val="9B08E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1149A"/>
    <w:multiLevelType w:val="hybridMultilevel"/>
    <w:tmpl w:val="E086F8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10F3E"/>
    <w:multiLevelType w:val="hybridMultilevel"/>
    <w:tmpl w:val="A942E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1346C"/>
    <w:multiLevelType w:val="hybridMultilevel"/>
    <w:tmpl w:val="21202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E255E"/>
    <w:multiLevelType w:val="hybridMultilevel"/>
    <w:tmpl w:val="59047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309B9"/>
    <w:multiLevelType w:val="hybridMultilevel"/>
    <w:tmpl w:val="05CA6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66BAF"/>
    <w:multiLevelType w:val="hybridMultilevel"/>
    <w:tmpl w:val="18281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B6BC7"/>
    <w:multiLevelType w:val="hybridMultilevel"/>
    <w:tmpl w:val="8BAA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0BB"/>
    <w:multiLevelType w:val="hybridMultilevel"/>
    <w:tmpl w:val="7F6AA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371189">
    <w:abstractNumId w:val="15"/>
  </w:num>
  <w:num w:numId="2" w16cid:durableId="685251734">
    <w:abstractNumId w:val="12"/>
  </w:num>
  <w:num w:numId="3" w16cid:durableId="1613245435">
    <w:abstractNumId w:val="1"/>
  </w:num>
  <w:num w:numId="4" w16cid:durableId="2007322077">
    <w:abstractNumId w:val="6"/>
  </w:num>
  <w:num w:numId="5" w16cid:durableId="1565876170">
    <w:abstractNumId w:val="4"/>
  </w:num>
  <w:num w:numId="6" w16cid:durableId="327907176">
    <w:abstractNumId w:val="2"/>
  </w:num>
  <w:num w:numId="7" w16cid:durableId="322007697">
    <w:abstractNumId w:val="14"/>
  </w:num>
  <w:num w:numId="8" w16cid:durableId="1952277368">
    <w:abstractNumId w:val="0"/>
  </w:num>
  <w:num w:numId="9" w16cid:durableId="1247955990">
    <w:abstractNumId w:val="16"/>
  </w:num>
  <w:num w:numId="10" w16cid:durableId="821654022">
    <w:abstractNumId w:val="10"/>
  </w:num>
  <w:num w:numId="11" w16cid:durableId="679164861">
    <w:abstractNumId w:val="13"/>
  </w:num>
  <w:num w:numId="12" w16cid:durableId="126629456">
    <w:abstractNumId w:val="8"/>
  </w:num>
  <w:num w:numId="13" w16cid:durableId="1236208058">
    <w:abstractNumId w:val="5"/>
  </w:num>
  <w:num w:numId="14" w16cid:durableId="1123495452">
    <w:abstractNumId w:val="9"/>
  </w:num>
  <w:num w:numId="15" w16cid:durableId="1079325929">
    <w:abstractNumId w:val="11"/>
  </w:num>
  <w:num w:numId="16" w16cid:durableId="339280647">
    <w:abstractNumId w:val="7"/>
  </w:num>
  <w:num w:numId="17" w16cid:durableId="1416707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A3"/>
    <w:rsid w:val="000009BC"/>
    <w:rsid w:val="0000326F"/>
    <w:rsid w:val="00004CCE"/>
    <w:rsid w:val="0002510B"/>
    <w:rsid w:val="0002730A"/>
    <w:rsid w:val="00031813"/>
    <w:rsid w:val="00031EB9"/>
    <w:rsid w:val="000344C1"/>
    <w:rsid w:val="00042225"/>
    <w:rsid w:val="0004237E"/>
    <w:rsid w:val="00042F5E"/>
    <w:rsid w:val="00044C61"/>
    <w:rsid w:val="00044E34"/>
    <w:rsid w:val="00045CA5"/>
    <w:rsid w:val="0004628E"/>
    <w:rsid w:val="0004685C"/>
    <w:rsid w:val="0005079E"/>
    <w:rsid w:val="00052550"/>
    <w:rsid w:val="000526CC"/>
    <w:rsid w:val="000539D2"/>
    <w:rsid w:val="00057EAD"/>
    <w:rsid w:val="00063C4D"/>
    <w:rsid w:val="00063FEA"/>
    <w:rsid w:val="00070B6B"/>
    <w:rsid w:val="00071F85"/>
    <w:rsid w:val="00073A3E"/>
    <w:rsid w:val="000742AC"/>
    <w:rsid w:val="00075547"/>
    <w:rsid w:val="00075B95"/>
    <w:rsid w:val="0008338F"/>
    <w:rsid w:val="00084A15"/>
    <w:rsid w:val="000857EC"/>
    <w:rsid w:val="000919B8"/>
    <w:rsid w:val="00092F77"/>
    <w:rsid w:val="00093459"/>
    <w:rsid w:val="000945B9"/>
    <w:rsid w:val="000945ED"/>
    <w:rsid w:val="0009627D"/>
    <w:rsid w:val="000973A3"/>
    <w:rsid w:val="000A02B6"/>
    <w:rsid w:val="000A1BC6"/>
    <w:rsid w:val="000A592E"/>
    <w:rsid w:val="000A7F17"/>
    <w:rsid w:val="000B14BB"/>
    <w:rsid w:val="000B3A8C"/>
    <w:rsid w:val="000B44A8"/>
    <w:rsid w:val="000B476F"/>
    <w:rsid w:val="000B7778"/>
    <w:rsid w:val="000C0838"/>
    <w:rsid w:val="000D2BB2"/>
    <w:rsid w:val="000D3663"/>
    <w:rsid w:val="000D3D8D"/>
    <w:rsid w:val="000D4B9A"/>
    <w:rsid w:val="000E1443"/>
    <w:rsid w:val="000E1CEB"/>
    <w:rsid w:val="000E22D8"/>
    <w:rsid w:val="000E46ED"/>
    <w:rsid w:val="000E5556"/>
    <w:rsid w:val="000F0F08"/>
    <w:rsid w:val="000F48D7"/>
    <w:rsid w:val="000F5008"/>
    <w:rsid w:val="000F666A"/>
    <w:rsid w:val="000F7D10"/>
    <w:rsid w:val="00105FE4"/>
    <w:rsid w:val="001069E8"/>
    <w:rsid w:val="00106F77"/>
    <w:rsid w:val="00111303"/>
    <w:rsid w:val="00113AB4"/>
    <w:rsid w:val="0011581B"/>
    <w:rsid w:val="001160D4"/>
    <w:rsid w:val="00121856"/>
    <w:rsid w:val="001241D1"/>
    <w:rsid w:val="00124427"/>
    <w:rsid w:val="001254E6"/>
    <w:rsid w:val="00125B82"/>
    <w:rsid w:val="00134660"/>
    <w:rsid w:val="001370E1"/>
    <w:rsid w:val="00141008"/>
    <w:rsid w:val="00142D9A"/>
    <w:rsid w:val="001431EB"/>
    <w:rsid w:val="00144759"/>
    <w:rsid w:val="00144D8E"/>
    <w:rsid w:val="00147EC8"/>
    <w:rsid w:val="00161CCA"/>
    <w:rsid w:val="00162F26"/>
    <w:rsid w:val="00170C19"/>
    <w:rsid w:val="00171155"/>
    <w:rsid w:val="001725DE"/>
    <w:rsid w:val="00172926"/>
    <w:rsid w:val="00172D1A"/>
    <w:rsid w:val="001731AC"/>
    <w:rsid w:val="001741B7"/>
    <w:rsid w:val="00174CD5"/>
    <w:rsid w:val="00175217"/>
    <w:rsid w:val="001812EA"/>
    <w:rsid w:val="0018252D"/>
    <w:rsid w:val="00183A99"/>
    <w:rsid w:val="00183D06"/>
    <w:rsid w:val="0018507C"/>
    <w:rsid w:val="001902A8"/>
    <w:rsid w:val="00190B6C"/>
    <w:rsid w:val="001948BF"/>
    <w:rsid w:val="00195DCF"/>
    <w:rsid w:val="001A156B"/>
    <w:rsid w:val="001A33AD"/>
    <w:rsid w:val="001A5530"/>
    <w:rsid w:val="001A5E16"/>
    <w:rsid w:val="001A70EE"/>
    <w:rsid w:val="001A7734"/>
    <w:rsid w:val="001A77D9"/>
    <w:rsid w:val="001B06D7"/>
    <w:rsid w:val="001B0E61"/>
    <w:rsid w:val="001B0FA4"/>
    <w:rsid w:val="001B1558"/>
    <w:rsid w:val="001B213C"/>
    <w:rsid w:val="001B683E"/>
    <w:rsid w:val="001B6C7C"/>
    <w:rsid w:val="001B6E56"/>
    <w:rsid w:val="001B7C8F"/>
    <w:rsid w:val="001C06FF"/>
    <w:rsid w:val="001C1A72"/>
    <w:rsid w:val="001C1C57"/>
    <w:rsid w:val="001C7B19"/>
    <w:rsid w:val="001D0413"/>
    <w:rsid w:val="001D6689"/>
    <w:rsid w:val="001E1807"/>
    <w:rsid w:val="001F0CF7"/>
    <w:rsid w:val="001F11E4"/>
    <w:rsid w:val="001F25E4"/>
    <w:rsid w:val="001F3B72"/>
    <w:rsid w:val="001F3C81"/>
    <w:rsid w:val="001F5CB1"/>
    <w:rsid w:val="001F6A03"/>
    <w:rsid w:val="0020337C"/>
    <w:rsid w:val="0020371F"/>
    <w:rsid w:val="00205355"/>
    <w:rsid w:val="002066C7"/>
    <w:rsid w:val="0020725A"/>
    <w:rsid w:val="00207428"/>
    <w:rsid w:val="00212A59"/>
    <w:rsid w:val="00213A50"/>
    <w:rsid w:val="00213A9E"/>
    <w:rsid w:val="002222F1"/>
    <w:rsid w:val="002255A9"/>
    <w:rsid w:val="002255D4"/>
    <w:rsid w:val="00227945"/>
    <w:rsid w:val="00231926"/>
    <w:rsid w:val="00237910"/>
    <w:rsid w:val="0024034C"/>
    <w:rsid w:val="00240804"/>
    <w:rsid w:val="00246A8E"/>
    <w:rsid w:val="00254093"/>
    <w:rsid w:val="002553ED"/>
    <w:rsid w:val="00257A6D"/>
    <w:rsid w:val="00261919"/>
    <w:rsid w:val="002627E0"/>
    <w:rsid w:val="00262E78"/>
    <w:rsid w:val="00264C86"/>
    <w:rsid w:val="002652A6"/>
    <w:rsid w:val="002668E3"/>
    <w:rsid w:val="0027363F"/>
    <w:rsid w:val="00276DD9"/>
    <w:rsid w:val="0028223B"/>
    <w:rsid w:val="00286470"/>
    <w:rsid w:val="00287CEC"/>
    <w:rsid w:val="002904A0"/>
    <w:rsid w:val="002912B7"/>
    <w:rsid w:val="00291A1F"/>
    <w:rsid w:val="00295B00"/>
    <w:rsid w:val="002A59B6"/>
    <w:rsid w:val="002A7EF0"/>
    <w:rsid w:val="002B16A3"/>
    <w:rsid w:val="002B29C2"/>
    <w:rsid w:val="002B511E"/>
    <w:rsid w:val="002B5B47"/>
    <w:rsid w:val="002B5FA1"/>
    <w:rsid w:val="002B686D"/>
    <w:rsid w:val="002C0B5E"/>
    <w:rsid w:val="002C0E96"/>
    <w:rsid w:val="002C438F"/>
    <w:rsid w:val="002C4E85"/>
    <w:rsid w:val="002C6DB0"/>
    <w:rsid w:val="002D0B45"/>
    <w:rsid w:val="002D1855"/>
    <w:rsid w:val="002D2A60"/>
    <w:rsid w:val="002D2F35"/>
    <w:rsid w:val="002D34F2"/>
    <w:rsid w:val="002D35C8"/>
    <w:rsid w:val="002D5C17"/>
    <w:rsid w:val="002D7A91"/>
    <w:rsid w:val="002F2209"/>
    <w:rsid w:val="002F7A27"/>
    <w:rsid w:val="0030052A"/>
    <w:rsid w:val="00303E86"/>
    <w:rsid w:val="00306A99"/>
    <w:rsid w:val="00306AF8"/>
    <w:rsid w:val="00310128"/>
    <w:rsid w:val="00310355"/>
    <w:rsid w:val="0031143B"/>
    <w:rsid w:val="00313E9F"/>
    <w:rsid w:val="00314C85"/>
    <w:rsid w:val="00315860"/>
    <w:rsid w:val="00315C61"/>
    <w:rsid w:val="00316C51"/>
    <w:rsid w:val="0032075F"/>
    <w:rsid w:val="00320D4C"/>
    <w:rsid w:val="00323A67"/>
    <w:rsid w:val="00327EBF"/>
    <w:rsid w:val="0033092D"/>
    <w:rsid w:val="0033386C"/>
    <w:rsid w:val="00333BA6"/>
    <w:rsid w:val="00333FCB"/>
    <w:rsid w:val="00334051"/>
    <w:rsid w:val="00336CA2"/>
    <w:rsid w:val="00337D6A"/>
    <w:rsid w:val="003407AA"/>
    <w:rsid w:val="00340C96"/>
    <w:rsid w:val="00356DBE"/>
    <w:rsid w:val="0035702D"/>
    <w:rsid w:val="0036149F"/>
    <w:rsid w:val="00362412"/>
    <w:rsid w:val="00364721"/>
    <w:rsid w:val="00367474"/>
    <w:rsid w:val="0036782C"/>
    <w:rsid w:val="003723F5"/>
    <w:rsid w:val="00375FF4"/>
    <w:rsid w:val="0037610F"/>
    <w:rsid w:val="00376515"/>
    <w:rsid w:val="00380C81"/>
    <w:rsid w:val="003839E4"/>
    <w:rsid w:val="00385176"/>
    <w:rsid w:val="00385D64"/>
    <w:rsid w:val="00387D1D"/>
    <w:rsid w:val="00390C2D"/>
    <w:rsid w:val="003A0AEA"/>
    <w:rsid w:val="003A0C35"/>
    <w:rsid w:val="003A4AA3"/>
    <w:rsid w:val="003A5756"/>
    <w:rsid w:val="003B307C"/>
    <w:rsid w:val="003B5F20"/>
    <w:rsid w:val="003B7336"/>
    <w:rsid w:val="003C36E6"/>
    <w:rsid w:val="003C7665"/>
    <w:rsid w:val="003D0132"/>
    <w:rsid w:val="003D119D"/>
    <w:rsid w:val="003D2304"/>
    <w:rsid w:val="003D3E46"/>
    <w:rsid w:val="003D5E33"/>
    <w:rsid w:val="003E0205"/>
    <w:rsid w:val="003E1CC8"/>
    <w:rsid w:val="003E39E4"/>
    <w:rsid w:val="003F19BF"/>
    <w:rsid w:val="003F3C44"/>
    <w:rsid w:val="004023AF"/>
    <w:rsid w:val="004064ED"/>
    <w:rsid w:val="0040687E"/>
    <w:rsid w:val="0041496C"/>
    <w:rsid w:val="00415E89"/>
    <w:rsid w:val="004161B9"/>
    <w:rsid w:val="00416C7B"/>
    <w:rsid w:val="00420FA2"/>
    <w:rsid w:val="00437C35"/>
    <w:rsid w:val="00440893"/>
    <w:rsid w:val="00441EEA"/>
    <w:rsid w:val="0044223A"/>
    <w:rsid w:val="004438B5"/>
    <w:rsid w:val="00443CE6"/>
    <w:rsid w:val="00446572"/>
    <w:rsid w:val="004467CC"/>
    <w:rsid w:val="00446811"/>
    <w:rsid w:val="00446DFA"/>
    <w:rsid w:val="0045112B"/>
    <w:rsid w:val="00454515"/>
    <w:rsid w:val="004551AF"/>
    <w:rsid w:val="004578D5"/>
    <w:rsid w:val="0046290F"/>
    <w:rsid w:val="0047453F"/>
    <w:rsid w:val="00480A1E"/>
    <w:rsid w:val="00486632"/>
    <w:rsid w:val="0048781D"/>
    <w:rsid w:val="00490E10"/>
    <w:rsid w:val="00490FED"/>
    <w:rsid w:val="00496034"/>
    <w:rsid w:val="00496EAC"/>
    <w:rsid w:val="0049799E"/>
    <w:rsid w:val="004A02C9"/>
    <w:rsid w:val="004A0E03"/>
    <w:rsid w:val="004A467C"/>
    <w:rsid w:val="004A649C"/>
    <w:rsid w:val="004B01F3"/>
    <w:rsid w:val="004B2625"/>
    <w:rsid w:val="004B5657"/>
    <w:rsid w:val="004C616F"/>
    <w:rsid w:val="004C705C"/>
    <w:rsid w:val="004D653C"/>
    <w:rsid w:val="004D6D3D"/>
    <w:rsid w:val="004D774A"/>
    <w:rsid w:val="004E1122"/>
    <w:rsid w:val="004E18D8"/>
    <w:rsid w:val="004E7F86"/>
    <w:rsid w:val="004F3104"/>
    <w:rsid w:val="00500474"/>
    <w:rsid w:val="00503EC5"/>
    <w:rsid w:val="00506A6F"/>
    <w:rsid w:val="00511A50"/>
    <w:rsid w:val="00511D58"/>
    <w:rsid w:val="005137B1"/>
    <w:rsid w:val="00516748"/>
    <w:rsid w:val="0052018C"/>
    <w:rsid w:val="00525A5E"/>
    <w:rsid w:val="00527500"/>
    <w:rsid w:val="00527931"/>
    <w:rsid w:val="0053090D"/>
    <w:rsid w:val="00533323"/>
    <w:rsid w:val="005347EB"/>
    <w:rsid w:val="00534BEF"/>
    <w:rsid w:val="00537471"/>
    <w:rsid w:val="00540409"/>
    <w:rsid w:val="005412CF"/>
    <w:rsid w:val="00541E1C"/>
    <w:rsid w:val="00556992"/>
    <w:rsid w:val="00556EEC"/>
    <w:rsid w:val="00557CF7"/>
    <w:rsid w:val="0056088A"/>
    <w:rsid w:val="00560917"/>
    <w:rsid w:val="00562EE8"/>
    <w:rsid w:val="0057277E"/>
    <w:rsid w:val="00574EE8"/>
    <w:rsid w:val="005752B0"/>
    <w:rsid w:val="00575B49"/>
    <w:rsid w:val="00577F7B"/>
    <w:rsid w:val="005827FB"/>
    <w:rsid w:val="00584897"/>
    <w:rsid w:val="00584A6E"/>
    <w:rsid w:val="0059575C"/>
    <w:rsid w:val="0059686E"/>
    <w:rsid w:val="005A02B2"/>
    <w:rsid w:val="005A69D6"/>
    <w:rsid w:val="005B13C3"/>
    <w:rsid w:val="005B1F41"/>
    <w:rsid w:val="005B417F"/>
    <w:rsid w:val="005B7A3A"/>
    <w:rsid w:val="005C05AF"/>
    <w:rsid w:val="005C6C0F"/>
    <w:rsid w:val="005C743C"/>
    <w:rsid w:val="005D067D"/>
    <w:rsid w:val="005D0B9F"/>
    <w:rsid w:val="005D0C7A"/>
    <w:rsid w:val="005D2F25"/>
    <w:rsid w:val="005D3C48"/>
    <w:rsid w:val="005D5391"/>
    <w:rsid w:val="005D5BB3"/>
    <w:rsid w:val="005E3EAD"/>
    <w:rsid w:val="005E5B9E"/>
    <w:rsid w:val="005E5EAF"/>
    <w:rsid w:val="005F35D9"/>
    <w:rsid w:val="005F4A24"/>
    <w:rsid w:val="005F6FDE"/>
    <w:rsid w:val="005F757F"/>
    <w:rsid w:val="006004A0"/>
    <w:rsid w:val="006040F1"/>
    <w:rsid w:val="00604ABF"/>
    <w:rsid w:val="0060711A"/>
    <w:rsid w:val="00611E77"/>
    <w:rsid w:val="00613FDC"/>
    <w:rsid w:val="0062066B"/>
    <w:rsid w:val="006208DD"/>
    <w:rsid w:val="006265D8"/>
    <w:rsid w:val="00630F40"/>
    <w:rsid w:val="0063123B"/>
    <w:rsid w:val="00634909"/>
    <w:rsid w:val="0063502A"/>
    <w:rsid w:val="00637EF5"/>
    <w:rsid w:val="006427EB"/>
    <w:rsid w:val="00642947"/>
    <w:rsid w:val="00644521"/>
    <w:rsid w:val="006509F5"/>
    <w:rsid w:val="0065320A"/>
    <w:rsid w:val="00660B5C"/>
    <w:rsid w:val="006621DC"/>
    <w:rsid w:val="00664077"/>
    <w:rsid w:val="00666C0E"/>
    <w:rsid w:val="0066791D"/>
    <w:rsid w:val="006708BA"/>
    <w:rsid w:val="00674611"/>
    <w:rsid w:val="0068331F"/>
    <w:rsid w:val="00690F44"/>
    <w:rsid w:val="00690F6C"/>
    <w:rsid w:val="00693EA6"/>
    <w:rsid w:val="00694366"/>
    <w:rsid w:val="006A20C7"/>
    <w:rsid w:val="006A2474"/>
    <w:rsid w:val="006A44C4"/>
    <w:rsid w:val="006B60A4"/>
    <w:rsid w:val="006B60EC"/>
    <w:rsid w:val="006B7147"/>
    <w:rsid w:val="006C0279"/>
    <w:rsid w:val="006C2B09"/>
    <w:rsid w:val="006C30BB"/>
    <w:rsid w:val="006C33B9"/>
    <w:rsid w:val="006C507E"/>
    <w:rsid w:val="006D10D1"/>
    <w:rsid w:val="006D2F2A"/>
    <w:rsid w:val="006D3BDC"/>
    <w:rsid w:val="006D49EB"/>
    <w:rsid w:val="006E307B"/>
    <w:rsid w:val="006F4C12"/>
    <w:rsid w:val="00705B74"/>
    <w:rsid w:val="00707383"/>
    <w:rsid w:val="00710EA3"/>
    <w:rsid w:val="00714ECB"/>
    <w:rsid w:val="00715609"/>
    <w:rsid w:val="00715CB6"/>
    <w:rsid w:val="00717725"/>
    <w:rsid w:val="00723C29"/>
    <w:rsid w:val="00726E64"/>
    <w:rsid w:val="00730596"/>
    <w:rsid w:val="00732F3B"/>
    <w:rsid w:val="007334E2"/>
    <w:rsid w:val="00736D24"/>
    <w:rsid w:val="00746A1B"/>
    <w:rsid w:val="007502B9"/>
    <w:rsid w:val="00751215"/>
    <w:rsid w:val="00751963"/>
    <w:rsid w:val="00753713"/>
    <w:rsid w:val="00755982"/>
    <w:rsid w:val="007626B4"/>
    <w:rsid w:val="0076483C"/>
    <w:rsid w:val="007668F0"/>
    <w:rsid w:val="00780095"/>
    <w:rsid w:val="00781B14"/>
    <w:rsid w:val="0078228C"/>
    <w:rsid w:val="007831C8"/>
    <w:rsid w:val="00783518"/>
    <w:rsid w:val="007848D5"/>
    <w:rsid w:val="007856DB"/>
    <w:rsid w:val="00797279"/>
    <w:rsid w:val="007A2343"/>
    <w:rsid w:val="007A4399"/>
    <w:rsid w:val="007A5CF4"/>
    <w:rsid w:val="007B15FC"/>
    <w:rsid w:val="007B4379"/>
    <w:rsid w:val="007B655E"/>
    <w:rsid w:val="007C0226"/>
    <w:rsid w:val="007C13BE"/>
    <w:rsid w:val="007C1C9F"/>
    <w:rsid w:val="007C46AF"/>
    <w:rsid w:val="007C6868"/>
    <w:rsid w:val="007C6A0E"/>
    <w:rsid w:val="007D4D4C"/>
    <w:rsid w:val="007D5D94"/>
    <w:rsid w:val="007D6F8F"/>
    <w:rsid w:val="007E176B"/>
    <w:rsid w:val="007E2B76"/>
    <w:rsid w:val="007E2E25"/>
    <w:rsid w:val="007E699A"/>
    <w:rsid w:val="007E6DC8"/>
    <w:rsid w:val="007F61E4"/>
    <w:rsid w:val="007F796F"/>
    <w:rsid w:val="008000C6"/>
    <w:rsid w:val="008008F1"/>
    <w:rsid w:val="008032C1"/>
    <w:rsid w:val="00804DA3"/>
    <w:rsid w:val="00806E7B"/>
    <w:rsid w:val="00807895"/>
    <w:rsid w:val="00821E17"/>
    <w:rsid w:val="0082589F"/>
    <w:rsid w:val="00833E90"/>
    <w:rsid w:val="008348F2"/>
    <w:rsid w:val="0083747B"/>
    <w:rsid w:val="0083767B"/>
    <w:rsid w:val="00845389"/>
    <w:rsid w:val="00850083"/>
    <w:rsid w:val="008504A4"/>
    <w:rsid w:val="00854DDE"/>
    <w:rsid w:val="00856501"/>
    <w:rsid w:val="0085688B"/>
    <w:rsid w:val="00860587"/>
    <w:rsid w:val="00861968"/>
    <w:rsid w:val="008641B5"/>
    <w:rsid w:val="00865596"/>
    <w:rsid w:val="00871632"/>
    <w:rsid w:val="00876538"/>
    <w:rsid w:val="0088302A"/>
    <w:rsid w:val="00884DDB"/>
    <w:rsid w:val="0088710F"/>
    <w:rsid w:val="00887A90"/>
    <w:rsid w:val="0089050E"/>
    <w:rsid w:val="00893F88"/>
    <w:rsid w:val="008946C4"/>
    <w:rsid w:val="008965B9"/>
    <w:rsid w:val="008A09DC"/>
    <w:rsid w:val="008A104F"/>
    <w:rsid w:val="008A200D"/>
    <w:rsid w:val="008A2AD3"/>
    <w:rsid w:val="008A3DC9"/>
    <w:rsid w:val="008A575F"/>
    <w:rsid w:val="008A66B7"/>
    <w:rsid w:val="008A7C4B"/>
    <w:rsid w:val="008B0100"/>
    <w:rsid w:val="008B1989"/>
    <w:rsid w:val="008B2BA7"/>
    <w:rsid w:val="008C0046"/>
    <w:rsid w:val="008C2699"/>
    <w:rsid w:val="008C2E3F"/>
    <w:rsid w:val="008C4960"/>
    <w:rsid w:val="008C540D"/>
    <w:rsid w:val="008D1034"/>
    <w:rsid w:val="008D300B"/>
    <w:rsid w:val="008E35DE"/>
    <w:rsid w:val="008E534D"/>
    <w:rsid w:val="008E72F4"/>
    <w:rsid w:val="008F13D5"/>
    <w:rsid w:val="008F5BC5"/>
    <w:rsid w:val="0090078C"/>
    <w:rsid w:val="009063BD"/>
    <w:rsid w:val="00907AB9"/>
    <w:rsid w:val="00913B50"/>
    <w:rsid w:val="0091480D"/>
    <w:rsid w:val="009208F3"/>
    <w:rsid w:val="00925331"/>
    <w:rsid w:val="009329FD"/>
    <w:rsid w:val="0093452D"/>
    <w:rsid w:val="00935CEA"/>
    <w:rsid w:val="00940DBC"/>
    <w:rsid w:val="00941064"/>
    <w:rsid w:val="00941E83"/>
    <w:rsid w:val="0094444C"/>
    <w:rsid w:val="00944FA1"/>
    <w:rsid w:val="00950A55"/>
    <w:rsid w:val="00951704"/>
    <w:rsid w:val="0095375D"/>
    <w:rsid w:val="0095463E"/>
    <w:rsid w:val="009553ED"/>
    <w:rsid w:val="00955CEC"/>
    <w:rsid w:val="0095742D"/>
    <w:rsid w:val="00960329"/>
    <w:rsid w:val="0096092B"/>
    <w:rsid w:val="0096211F"/>
    <w:rsid w:val="00963705"/>
    <w:rsid w:val="00963982"/>
    <w:rsid w:val="00965E4B"/>
    <w:rsid w:val="009677AB"/>
    <w:rsid w:val="00971BDF"/>
    <w:rsid w:val="00973471"/>
    <w:rsid w:val="009764B8"/>
    <w:rsid w:val="0097651C"/>
    <w:rsid w:val="00982CEB"/>
    <w:rsid w:val="00983CDB"/>
    <w:rsid w:val="0098712B"/>
    <w:rsid w:val="009905C6"/>
    <w:rsid w:val="009906AA"/>
    <w:rsid w:val="00992B30"/>
    <w:rsid w:val="00993219"/>
    <w:rsid w:val="00996049"/>
    <w:rsid w:val="009977FC"/>
    <w:rsid w:val="009A189D"/>
    <w:rsid w:val="009A1910"/>
    <w:rsid w:val="009A5C6F"/>
    <w:rsid w:val="009B5554"/>
    <w:rsid w:val="009C3A6F"/>
    <w:rsid w:val="009C594C"/>
    <w:rsid w:val="009D17AE"/>
    <w:rsid w:val="009D4E86"/>
    <w:rsid w:val="009D6A11"/>
    <w:rsid w:val="009D7C6A"/>
    <w:rsid w:val="009E0361"/>
    <w:rsid w:val="009E290B"/>
    <w:rsid w:val="009E2FE6"/>
    <w:rsid w:val="009E3235"/>
    <w:rsid w:val="009E3278"/>
    <w:rsid w:val="009E3D62"/>
    <w:rsid w:val="009E4759"/>
    <w:rsid w:val="009F0684"/>
    <w:rsid w:val="009F17A3"/>
    <w:rsid w:val="009F72C9"/>
    <w:rsid w:val="00A009A1"/>
    <w:rsid w:val="00A051DA"/>
    <w:rsid w:val="00A05953"/>
    <w:rsid w:val="00A1187C"/>
    <w:rsid w:val="00A26FA4"/>
    <w:rsid w:val="00A271B8"/>
    <w:rsid w:val="00A276BA"/>
    <w:rsid w:val="00A31F4B"/>
    <w:rsid w:val="00A33356"/>
    <w:rsid w:val="00A34B8B"/>
    <w:rsid w:val="00A3550E"/>
    <w:rsid w:val="00A36DD4"/>
    <w:rsid w:val="00A374CE"/>
    <w:rsid w:val="00A40E49"/>
    <w:rsid w:val="00A46088"/>
    <w:rsid w:val="00A4769E"/>
    <w:rsid w:val="00A4776F"/>
    <w:rsid w:val="00A5039A"/>
    <w:rsid w:val="00A5271B"/>
    <w:rsid w:val="00A53B88"/>
    <w:rsid w:val="00A55FFD"/>
    <w:rsid w:val="00A563FD"/>
    <w:rsid w:val="00A5701C"/>
    <w:rsid w:val="00A7334E"/>
    <w:rsid w:val="00A7643F"/>
    <w:rsid w:val="00A80AC0"/>
    <w:rsid w:val="00A83D86"/>
    <w:rsid w:val="00A8481C"/>
    <w:rsid w:val="00A9005E"/>
    <w:rsid w:val="00A906C5"/>
    <w:rsid w:val="00A946D9"/>
    <w:rsid w:val="00A97401"/>
    <w:rsid w:val="00AA26CE"/>
    <w:rsid w:val="00AA3A7A"/>
    <w:rsid w:val="00AA4C0F"/>
    <w:rsid w:val="00AA621C"/>
    <w:rsid w:val="00AA6CE7"/>
    <w:rsid w:val="00AB325B"/>
    <w:rsid w:val="00AB3901"/>
    <w:rsid w:val="00AB49B0"/>
    <w:rsid w:val="00AB49E2"/>
    <w:rsid w:val="00AB71A1"/>
    <w:rsid w:val="00AC0442"/>
    <w:rsid w:val="00AD08FA"/>
    <w:rsid w:val="00AE291C"/>
    <w:rsid w:val="00AE59F6"/>
    <w:rsid w:val="00AF2636"/>
    <w:rsid w:val="00AF3160"/>
    <w:rsid w:val="00AF3560"/>
    <w:rsid w:val="00AF35EB"/>
    <w:rsid w:val="00AF3900"/>
    <w:rsid w:val="00B004E2"/>
    <w:rsid w:val="00B0183B"/>
    <w:rsid w:val="00B022AF"/>
    <w:rsid w:val="00B03E15"/>
    <w:rsid w:val="00B04B14"/>
    <w:rsid w:val="00B06C50"/>
    <w:rsid w:val="00B06FCA"/>
    <w:rsid w:val="00B11804"/>
    <w:rsid w:val="00B11B4D"/>
    <w:rsid w:val="00B13969"/>
    <w:rsid w:val="00B1490A"/>
    <w:rsid w:val="00B23442"/>
    <w:rsid w:val="00B2535C"/>
    <w:rsid w:val="00B31E3A"/>
    <w:rsid w:val="00B341AF"/>
    <w:rsid w:val="00B34302"/>
    <w:rsid w:val="00B35819"/>
    <w:rsid w:val="00B37583"/>
    <w:rsid w:val="00B4004B"/>
    <w:rsid w:val="00B40827"/>
    <w:rsid w:val="00B4535A"/>
    <w:rsid w:val="00B454F7"/>
    <w:rsid w:val="00B46E76"/>
    <w:rsid w:val="00B50018"/>
    <w:rsid w:val="00B52582"/>
    <w:rsid w:val="00B537DC"/>
    <w:rsid w:val="00B56860"/>
    <w:rsid w:val="00B64187"/>
    <w:rsid w:val="00B64AEC"/>
    <w:rsid w:val="00B65F81"/>
    <w:rsid w:val="00B66788"/>
    <w:rsid w:val="00B704FB"/>
    <w:rsid w:val="00B8136A"/>
    <w:rsid w:val="00B813D3"/>
    <w:rsid w:val="00B81B53"/>
    <w:rsid w:val="00B82166"/>
    <w:rsid w:val="00B836F1"/>
    <w:rsid w:val="00B84FAA"/>
    <w:rsid w:val="00B85860"/>
    <w:rsid w:val="00B869A7"/>
    <w:rsid w:val="00B92FF3"/>
    <w:rsid w:val="00B94A8D"/>
    <w:rsid w:val="00B967A9"/>
    <w:rsid w:val="00B973D1"/>
    <w:rsid w:val="00BA4F82"/>
    <w:rsid w:val="00BB5A79"/>
    <w:rsid w:val="00BC1A3B"/>
    <w:rsid w:val="00BC1BBF"/>
    <w:rsid w:val="00BC4123"/>
    <w:rsid w:val="00BC4A1A"/>
    <w:rsid w:val="00BC7800"/>
    <w:rsid w:val="00BD0110"/>
    <w:rsid w:val="00BE2E1E"/>
    <w:rsid w:val="00BE4351"/>
    <w:rsid w:val="00BE44EF"/>
    <w:rsid w:val="00BE7D0E"/>
    <w:rsid w:val="00BF2513"/>
    <w:rsid w:val="00BF5C03"/>
    <w:rsid w:val="00BF7888"/>
    <w:rsid w:val="00C0099B"/>
    <w:rsid w:val="00C03EC3"/>
    <w:rsid w:val="00C108E4"/>
    <w:rsid w:val="00C11E8F"/>
    <w:rsid w:val="00C11F06"/>
    <w:rsid w:val="00C135C1"/>
    <w:rsid w:val="00C14003"/>
    <w:rsid w:val="00C16022"/>
    <w:rsid w:val="00C17B00"/>
    <w:rsid w:val="00C20601"/>
    <w:rsid w:val="00C215E8"/>
    <w:rsid w:val="00C24EB2"/>
    <w:rsid w:val="00C33DDA"/>
    <w:rsid w:val="00C36758"/>
    <w:rsid w:val="00C40058"/>
    <w:rsid w:val="00C40E90"/>
    <w:rsid w:val="00C4274B"/>
    <w:rsid w:val="00C46F7C"/>
    <w:rsid w:val="00C524B5"/>
    <w:rsid w:val="00C56B18"/>
    <w:rsid w:val="00C62BB9"/>
    <w:rsid w:val="00C65BFF"/>
    <w:rsid w:val="00C66050"/>
    <w:rsid w:val="00C74EED"/>
    <w:rsid w:val="00C768A7"/>
    <w:rsid w:val="00C8362C"/>
    <w:rsid w:val="00C8378C"/>
    <w:rsid w:val="00C83C01"/>
    <w:rsid w:val="00C84450"/>
    <w:rsid w:val="00C84F27"/>
    <w:rsid w:val="00C85114"/>
    <w:rsid w:val="00C903D6"/>
    <w:rsid w:val="00C92596"/>
    <w:rsid w:val="00C92665"/>
    <w:rsid w:val="00C958A3"/>
    <w:rsid w:val="00C96EB8"/>
    <w:rsid w:val="00CA188C"/>
    <w:rsid w:val="00CA4C75"/>
    <w:rsid w:val="00CA5526"/>
    <w:rsid w:val="00CB09C8"/>
    <w:rsid w:val="00CB153B"/>
    <w:rsid w:val="00CB3DFC"/>
    <w:rsid w:val="00CB4C12"/>
    <w:rsid w:val="00CB61BD"/>
    <w:rsid w:val="00CC026D"/>
    <w:rsid w:val="00CC19E6"/>
    <w:rsid w:val="00CC3AC8"/>
    <w:rsid w:val="00CD016E"/>
    <w:rsid w:val="00CD2CE0"/>
    <w:rsid w:val="00CD332C"/>
    <w:rsid w:val="00CD4655"/>
    <w:rsid w:val="00CD4CC5"/>
    <w:rsid w:val="00CD53DE"/>
    <w:rsid w:val="00CE182E"/>
    <w:rsid w:val="00CE1DD5"/>
    <w:rsid w:val="00CE7F75"/>
    <w:rsid w:val="00CF6552"/>
    <w:rsid w:val="00CF6F50"/>
    <w:rsid w:val="00D10F36"/>
    <w:rsid w:val="00D13F2C"/>
    <w:rsid w:val="00D14074"/>
    <w:rsid w:val="00D14EAF"/>
    <w:rsid w:val="00D16BD3"/>
    <w:rsid w:val="00D174AD"/>
    <w:rsid w:val="00D2262A"/>
    <w:rsid w:val="00D25470"/>
    <w:rsid w:val="00D26808"/>
    <w:rsid w:val="00D2722C"/>
    <w:rsid w:val="00D407DD"/>
    <w:rsid w:val="00D453A5"/>
    <w:rsid w:val="00D53CED"/>
    <w:rsid w:val="00D5427A"/>
    <w:rsid w:val="00D56AB4"/>
    <w:rsid w:val="00D60F89"/>
    <w:rsid w:val="00D625BC"/>
    <w:rsid w:val="00D63F96"/>
    <w:rsid w:val="00D641D1"/>
    <w:rsid w:val="00D651DA"/>
    <w:rsid w:val="00D67750"/>
    <w:rsid w:val="00D67BAA"/>
    <w:rsid w:val="00D7191B"/>
    <w:rsid w:val="00D72A87"/>
    <w:rsid w:val="00D74767"/>
    <w:rsid w:val="00D80C53"/>
    <w:rsid w:val="00D82D08"/>
    <w:rsid w:val="00D8300E"/>
    <w:rsid w:val="00D859C5"/>
    <w:rsid w:val="00D86528"/>
    <w:rsid w:val="00D86D7A"/>
    <w:rsid w:val="00D90A41"/>
    <w:rsid w:val="00D918E3"/>
    <w:rsid w:val="00DA5604"/>
    <w:rsid w:val="00DA621F"/>
    <w:rsid w:val="00DB0E62"/>
    <w:rsid w:val="00DB4FF3"/>
    <w:rsid w:val="00DB6EBC"/>
    <w:rsid w:val="00DC606C"/>
    <w:rsid w:val="00DD5CF2"/>
    <w:rsid w:val="00DD684C"/>
    <w:rsid w:val="00DD75C3"/>
    <w:rsid w:val="00DE0333"/>
    <w:rsid w:val="00DE2C79"/>
    <w:rsid w:val="00DE6945"/>
    <w:rsid w:val="00DE6B24"/>
    <w:rsid w:val="00DF39E5"/>
    <w:rsid w:val="00DF3F73"/>
    <w:rsid w:val="00DF4EEF"/>
    <w:rsid w:val="00E02275"/>
    <w:rsid w:val="00E03779"/>
    <w:rsid w:val="00E04AA5"/>
    <w:rsid w:val="00E05496"/>
    <w:rsid w:val="00E07229"/>
    <w:rsid w:val="00E1360E"/>
    <w:rsid w:val="00E13CFD"/>
    <w:rsid w:val="00E14481"/>
    <w:rsid w:val="00E25BA6"/>
    <w:rsid w:val="00E26EBC"/>
    <w:rsid w:val="00E30B9D"/>
    <w:rsid w:val="00E31C07"/>
    <w:rsid w:val="00E33A7D"/>
    <w:rsid w:val="00E34B89"/>
    <w:rsid w:val="00E34E45"/>
    <w:rsid w:val="00E37394"/>
    <w:rsid w:val="00E41433"/>
    <w:rsid w:val="00E41555"/>
    <w:rsid w:val="00E427B8"/>
    <w:rsid w:val="00E45B8E"/>
    <w:rsid w:val="00E45BBC"/>
    <w:rsid w:val="00E466E0"/>
    <w:rsid w:val="00E54FA4"/>
    <w:rsid w:val="00E63A7F"/>
    <w:rsid w:val="00E67C70"/>
    <w:rsid w:val="00E74134"/>
    <w:rsid w:val="00E756D8"/>
    <w:rsid w:val="00E7726C"/>
    <w:rsid w:val="00E84411"/>
    <w:rsid w:val="00E8479B"/>
    <w:rsid w:val="00E8523F"/>
    <w:rsid w:val="00E85FC8"/>
    <w:rsid w:val="00E8604E"/>
    <w:rsid w:val="00E928B6"/>
    <w:rsid w:val="00E95A89"/>
    <w:rsid w:val="00E965BE"/>
    <w:rsid w:val="00E972E3"/>
    <w:rsid w:val="00EA1F61"/>
    <w:rsid w:val="00EA33F7"/>
    <w:rsid w:val="00EA529E"/>
    <w:rsid w:val="00EB0888"/>
    <w:rsid w:val="00EB2F47"/>
    <w:rsid w:val="00EC3B43"/>
    <w:rsid w:val="00EC5211"/>
    <w:rsid w:val="00ED3DDD"/>
    <w:rsid w:val="00ED538C"/>
    <w:rsid w:val="00ED6266"/>
    <w:rsid w:val="00ED701C"/>
    <w:rsid w:val="00EE6119"/>
    <w:rsid w:val="00EE6E23"/>
    <w:rsid w:val="00EF1D21"/>
    <w:rsid w:val="00EF465E"/>
    <w:rsid w:val="00EF4949"/>
    <w:rsid w:val="00F03153"/>
    <w:rsid w:val="00F038FC"/>
    <w:rsid w:val="00F06140"/>
    <w:rsid w:val="00F12FAF"/>
    <w:rsid w:val="00F163E8"/>
    <w:rsid w:val="00F17D21"/>
    <w:rsid w:val="00F21315"/>
    <w:rsid w:val="00F2566E"/>
    <w:rsid w:val="00F32DD9"/>
    <w:rsid w:val="00F3501C"/>
    <w:rsid w:val="00F40757"/>
    <w:rsid w:val="00F43C39"/>
    <w:rsid w:val="00F45C01"/>
    <w:rsid w:val="00F45F5A"/>
    <w:rsid w:val="00F51A15"/>
    <w:rsid w:val="00F52668"/>
    <w:rsid w:val="00F52C53"/>
    <w:rsid w:val="00F56DF5"/>
    <w:rsid w:val="00F573F8"/>
    <w:rsid w:val="00F57979"/>
    <w:rsid w:val="00F65E23"/>
    <w:rsid w:val="00F6739D"/>
    <w:rsid w:val="00F72C8F"/>
    <w:rsid w:val="00F750A6"/>
    <w:rsid w:val="00F81C4E"/>
    <w:rsid w:val="00F81CE2"/>
    <w:rsid w:val="00F81FAD"/>
    <w:rsid w:val="00F82422"/>
    <w:rsid w:val="00F83273"/>
    <w:rsid w:val="00F85760"/>
    <w:rsid w:val="00F86C45"/>
    <w:rsid w:val="00F8793D"/>
    <w:rsid w:val="00F911A7"/>
    <w:rsid w:val="00F94E97"/>
    <w:rsid w:val="00F9673D"/>
    <w:rsid w:val="00FA150A"/>
    <w:rsid w:val="00FA1536"/>
    <w:rsid w:val="00FA4FBD"/>
    <w:rsid w:val="00FB0E8E"/>
    <w:rsid w:val="00FB1E1C"/>
    <w:rsid w:val="00FB21FB"/>
    <w:rsid w:val="00FB2C18"/>
    <w:rsid w:val="00FB3A90"/>
    <w:rsid w:val="00FB559C"/>
    <w:rsid w:val="00FB5F5C"/>
    <w:rsid w:val="00FC6284"/>
    <w:rsid w:val="00FD1978"/>
    <w:rsid w:val="00FD38C7"/>
    <w:rsid w:val="00FD436B"/>
    <w:rsid w:val="00FD7654"/>
    <w:rsid w:val="00FE6289"/>
    <w:rsid w:val="00FF0893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C7D76C"/>
  <w15:chartTrackingRefBased/>
  <w15:docId w15:val="{513AE2CF-1463-4A13-BEE3-42BCAF55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22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22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22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22F1"/>
    <w:rPr>
      <w:sz w:val="24"/>
      <w:szCs w:val="24"/>
    </w:rPr>
  </w:style>
  <w:style w:type="paragraph" w:styleId="BalloonText">
    <w:name w:val="Balloon Text"/>
    <w:basedOn w:val="Normal"/>
    <w:link w:val="BalloonTextChar"/>
    <w:rsid w:val="00222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2F1"/>
    <w:rPr>
      <w:rFonts w:ascii="Tahoma" w:hAnsi="Tahoma" w:cs="Tahoma"/>
      <w:sz w:val="16"/>
      <w:szCs w:val="16"/>
    </w:rPr>
  </w:style>
  <w:style w:type="character" w:styleId="Hyperlink">
    <w:name w:val="Hyperlink"/>
    <w:rsid w:val="00213A9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13A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BAA"/>
    <w:pPr>
      <w:ind w:left="720"/>
    </w:pPr>
  </w:style>
  <w:style w:type="table" w:styleId="TableGrid">
    <w:name w:val="Table Grid"/>
    <w:basedOn w:val="TableNormal"/>
    <w:rsid w:val="0038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11804"/>
    <w:rPr>
      <w:rFonts w:eastAsiaTheme="minorHAnsi"/>
      <w:color w:val="66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2C4A-6EE2-465B-A9B4-3A510624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Lagrange Committee of Whole Minutes</vt:lpstr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Lagrange Committee of Whole Minutes</dc:title>
  <dc:subject/>
  <dc:creator>Zoning</dc:creator>
  <cp:keywords/>
  <cp:lastModifiedBy>Gary Kincannon</cp:lastModifiedBy>
  <cp:revision>2</cp:revision>
  <cp:lastPrinted>2023-09-20T16:02:00Z</cp:lastPrinted>
  <dcterms:created xsi:type="dcterms:W3CDTF">2024-02-21T02:55:00Z</dcterms:created>
  <dcterms:modified xsi:type="dcterms:W3CDTF">2024-02-21T02:55:00Z</dcterms:modified>
</cp:coreProperties>
</file>