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656021B9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8F6B27">
        <w:t xml:space="preserve">Honer, </w:t>
      </w:r>
      <w:r w:rsidR="00E21B47">
        <w:t xml:space="preserve">Price, Gregory, </w:t>
      </w:r>
      <w:r w:rsidR="00B75B58">
        <w:t>Kincannon</w:t>
      </w:r>
      <w:r w:rsidR="008F6B27">
        <w:t>,</w:t>
      </w:r>
      <w:r w:rsidR="0025242B">
        <w:t xml:space="preserve"> </w:t>
      </w:r>
      <w:r w:rsidR="008F6B27">
        <w:t xml:space="preserve">Dill </w:t>
      </w:r>
      <w:r w:rsidR="00CA0669">
        <w:t xml:space="preserve">and </w:t>
      </w:r>
      <w:r w:rsidR="008F6B27">
        <w:t xml:space="preserve">Karpinski </w:t>
      </w:r>
      <w:r w:rsidR="00C11B35">
        <w:t xml:space="preserve">present.  </w:t>
      </w:r>
    </w:p>
    <w:p w14:paraId="0B09C408" w14:textId="0235D9F7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8F6B27">
        <w:rPr>
          <w:b/>
        </w:rPr>
        <w:t>Dill</w:t>
      </w:r>
      <w:r>
        <w:rPr>
          <w:b/>
        </w:rPr>
        <w:t xml:space="preserve"> </w:t>
      </w:r>
      <w:r>
        <w:t xml:space="preserve">to approve the minutes of </w:t>
      </w:r>
      <w:r w:rsidR="00426138">
        <w:t xml:space="preserve">May </w:t>
      </w:r>
      <w:r w:rsidR="008F6B27">
        <w:t>27</w:t>
      </w:r>
      <w:r w:rsidR="0025242B">
        <w:t>, 2021</w:t>
      </w:r>
      <w:r>
        <w:t xml:space="preserve"> </w:t>
      </w:r>
      <w:r w:rsidR="00FC30CE">
        <w:t>Regular Council</w:t>
      </w:r>
      <w:r>
        <w:t xml:space="preserve"> meeting; </w:t>
      </w:r>
      <w:r w:rsidR="00426138">
        <w:t>4</w:t>
      </w:r>
      <w:r>
        <w:t xml:space="preserve"> </w:t>
      </w:r>
      <w:proofErr w:type="spellStart"/>
      <w:r>
        <w:t>yeas</w:t>
      </w:r>
      <w:proofErr w:type="spellEnd"/>
      <w:r w:rsidR="008F6B27">
        <w:t xml:space="preserve"> and 2 abstain</w:t>
      </w:r>
      <w:r>
        <w:t xml:space="preserve">. </w:t>
      </w:r>
    </w:p>
    <w:p w14:paraId="691219B6" w14:textId="502EB890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  <w:r w:rsidR="008F6B27">
        <w:t>None</w:t>
      </w:r>
    </w:p>
    <w:p w14:paraId="3040D77B" w14:textId="77777777" w:rsidR="000E2050" w:rsidRPr="00FC30CE" w:rsidRDefault="000E2050" w:rsidP="0012193A">
      <w:pPr>
        <w:spacing w:after="0" w:line="240" w:lineRule="auto"/>
        <w:rPr>
          <w:bCs/>
          <w:iCs/>
        </w:rPr>
      </w:pPr>
    </w:p>
    <w:p w14:paraId="73D22117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</w:p>
    <w:p w14:paraId="34B74308" w14:textId="3D31E080" w:rsidR="000E2050" w:rsidRDefault="008F6B27" w:rsidP="000E2050">
      <w:pPr>
        <w:pStyle w:val="ListParagraph"/>
        <w:numPr>
          <w:ilvl w:val="0"/>
          <w:numId w:val="32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There will be parade for the </w:t>
      </w:r>
      <w:proofErr w:type="gramStart"/>
      <w:r>
        <w:rPr>
          <w:rFonts w:eastAsiaTheme="minorHAnsi"/>
        </w:rPr>
        <w:t>girls</w:t>
      </w:r>
      <w:proofErr w:type="gramEnd"/>
      <w:r>
        <w:rPr>
          <w:rFonts w:eastAsiaTheme="minorHAnsi"/>
        </w:rPr>
        <w:t xml:space="preserve"> softball.  It will start at the park and finish at the municipal hall.  </w:t>
      </w:r>
    </w:p>
    <w:p w14:paraId="15F72FEA" w14:textId="77777777" w:rsidR="000E2050" w:rsidRPr="000E2050" w:rsidRDefault="000E2050" w:rsidP="000E2050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1AC4B563" w14:textId="7F44B7B7" w:rsidR="0012193A" w:rsidRDefault="0012193A" w:rsidP="0012193A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</w:p>
    <w:p w14:paraId="2C210765" w14:textId="33D1E90E" w:rsidR="000E2050" w:rsidRDefault="008F6B27" w:rsidP="000E2050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</w:pPr>
      <w:r>
        <w:t xml:space="preserve">Durham Ridge HOA will be having a children’s and veteran’s parade on July 3, 2021 starting at 10 am.  </w:t>
      </w:r>
    </w:p>
    <w:p w14:paraId="31483B22" w14:textId="77777777" w:rsidR="000E2050" w:rsidRPr="000E2050" w:rsidRDefault="000E2050" w:rsidP="0012193A">
      <w:pPr>
        <w:spacing w:after="0" w:line="240" w:lineRule="auto"/>
      </w:pPr>
    </w:p>
    <w:p w14:paraId="409A4199" w14:textId="5B22FDF9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</w:t>
      </w:r>
      <w:r w:rsidR="008F6B27">
        <w:t>None</w:t>
      </w:r>
    </w:p>
    <w:p w14:paraId="6C1DF5CD" w14:textId="77777777" w:rsidR="000E2050" w:rsidRPr="000E2050" w:rsidRDefault="000E2050" w:rsidP="0012193A">
      <w:pPr>
        <w:spacing w:after="0" w:line="240" w:lineRule="auto"/>
      </w:pPr>
    </w:p>
    <w:p w14:paraId="5DB557F4" w14:textId="25140D1C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</w:p>
    <w:p w14:paraId="72987847" w14:textId="6BDFDD2B" w:rsidR="00D55C9B" w:rsidRDefault="008F6B27" w:rsidP="008A4579">
      <w:pPr>
        <w:pStyle w:val="ListParagraph"/>
        <w:numPr>
          <w:ilvl w:val="0"/>
          <w:numId w:val="30"/>
        </w:numPr>
        <w:ind w:left="360"/>
        <w:jc w:val="both"/>
      </w:pPr>
      <w:r>
        <w:t>June 8, 2021 is the annual shred event which will take place from 9 am – Noon or until the truck is full.</w:t>
      </w:r>
    </w:p>
    <w:p w14:paraId="0634BE6C" w14:textId="6138A187" w:rsidR="008F6B27" w:rsidRDefault="008F6B27" w:rsidP="008A4579">
      <w:pPr>
        <w:pStyle w:val="ListParagraph"/>
        <w:numPr>
          <w:ilvl w:val="0"/>
          <w:numId w:val="30"/>
        </w:numPr>
        <w:ind w:left="360"/>
        <w:jc w:val="both"/>
      </w:pPr>
      <w:r>
        <w:t>The fence at the water tower has been repaired with a cost of $2,200.</w:t>
      </w:r>
    </w:p>
    <w:p w14:paraId="6CCD91CB" w14:textId="77777777" w:rsidR="008F6B27" w:rsidRDefault="008F6B27" w:rsidP="008A4579">
      <w:pPr>
        <w:pStyle w:val="ListParagraph"/>
        <w:numPr>
          <w:ilvl w:val="0"/>
          <w:numId w:val="30"/>
        </w:numPr>
        <w:ind w:left="360"/>
        <w:jc w:val="both"/>
      </w:pPr>
      <w:r>
        <w:t xml:space="preserve">Gates met with Randy </w:t>
      </w:r>
      <w:proofErr w:type="spellStart"/>
      <w:r>
        <w:t>Johr</w:t>
      </w:r>
      <w:proofErr w:type="spellEnd"/>
      <w:r>
        <w:t xml:space="preserve">, the Rail Inspector from the Public Utilities Commission, regarding the condition of the State Route 301 railroad crossing and the sidewalks were completed at the State Route 303 railroad crossing.  </w:t>
      </w:r>
    </w:p>
    <w:p w14:paraId="14C74506" w14:textId="77777777" w:rsidR="008F6B27" w:rsidRDefault="008F6B27" w:rsidP="008A4579">
      <w:pPr>
        <w:pStyle w:val="ListParagraph"/>
        <w:numPr>
          <w:ilvl w:val="0"/>
          <w:numId w:val="30"/>
        </w:numPr>
        <w:ind w:left="360"/>
        <w:jc w:val="both"/>
      </w:pPr>
      <w:r>
        <w:t xml:space="preserve">The entrance door to the wastewater treatment plants needs to be replaced with a cost of $2,000 installed.  </w:t>
      </w:r>
    </w:p>
    <w:p w14:paraId="4A75B90B" w14:textId="77777777" w:rsidR="00D749F8" w:rsidRDefault="008F6B27" w:rsidP="008A4579">
      <w:pPr>
        <w:pStyle w:val="ListParagraph"/>
        <w:numPr>
          <w:ilvl w:val="0"/>
          <w:numId w:val="30"/>
        </w:numPr>
        <w:ind w:left="360"/>
        <w:jc w:val="both"/>
      </w:pPr>
      <w:r>
        <w:t>The Village is receiving $4,1</w:t>
      </w:r>
      <w:r w:rsidR="00D749F8">
        <w:t>22.06 for the Incentive Recycle Grant.</w:t>
      </w:r>
    </w:p>
    <w:p w14:paraId="54999B52" w14:textId="22D5F4BB" w:rsidR="008F6B27" w:rsidRDefault="00D749F8" w:rsidP="008A4579">
      <w:pPr>
        <w:pStyle w:val="ListParagraph"/>
        <w:numPr>
          <w:ilvl w:val="0"/>
          <w:numId w:val="30"/>
        </w:numPr>
        <w:ind w:left="360"/>
        <w:jc w:val="both"/>
      </w:pPr>
      <w:r>
        <w:t xml:space="preserve">Gates recommended a lawn service for weed maintenance for the municipal building.  One quote was $455.  Council would like more quotes.  </w:t>
      </w:r>
      <w:r w:rsidR="008F6B27">
        <w:t xml:space="preserve"> </w:t>
      </w:r>
    </w:p>
    <w:p w14:paraId="7601A04A" w14:textId="077A1ECC" w:rsidR="0012193A" w:rsidRPr="00426138" w:rsidRDefault="0012193A" w:rsidP="0012193A">
      <w:pPr>
        <w:spacing w:after="0" w:line="240" w:lineRule="auto"/>
        <w:jc w:val="both"/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  <w:r w:rsidR="00426138">
        <w:t>None</w:t>
      </w:r>
    </w:p>
    <w:p w14:paraId="77701535" w14:textId="77777777" w:rsidR="000E2050" w:rsidRPr="00D96A23" w:rsidRDefault="000E2050" w:rsidP="000E2050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1BDD23B" w14:textId="1E8BEFD8" w:rsidR="008A4579" w:rsidRDefault="00D465F2" w:rsidP="008A4579">
      <w:pPr>
        <w:pStyle w:val="ListParagraph"/>
        <w:spacing w:after="0" w:line="240" w:lineRule="auto"/>
        <w:ind w:left="0"/>
        <w:jc w:val="both"/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15919601" w14:textId="7D38DF17" w:rsidR="008A4579" w:rsidRDefault="00426138" w:rsidP="004C2F95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 w:rsidRPr="00D749F8">
        <w:rPr>
          <w:rFonts w:cs="Arial"/>
          <w:b/>
        </w:rPr>
        <w:t>Kincannon motioned to adopt</w:t>
      </w:r>
      <w:r w:rsidRPr="00D749F8">
        <w:rPr>
          <w:rFonts w:cs="Arial"/>
        </w:rPr>
        <w:t xml:space="preserve"> </w:t>
      </w:r>
      <w:r w:rsidR="00D749F8" w:rsidRPr="00D749F8">
        <w:rPr>
          <w:rFonts w:ascii="Calibri" w:hAnsi="Calibri" w:cs="Arial"/>
        </w:rPr>
        <w:t xml:space="preserve">Resolution 2021-954 A Resolution Authorizing </w:t>
      </w:r>
      <w:proofErr w:type="gramStart"/>
      <w:r w:rsidR="00D749F8" w:rsidRPr="00D749F8">
        <w:rPr>
          <w:rFonts w:ascii="Calibri" w:hAnsi="Calibri" w:cs="Arial"/>
        </w:rPr>
        <w:t>The</w:t>
      </w:r>
      <w:proofErr w:type="gramEnd"/>
      <w:r w:rsidR="00D749F8" w:rsidRPr="00D749F8">
        <w:rPr>
          <w:rFonts w:ascii="Calibri" w:hAnsi="Calibri" w:cs="Arial"/>
        </w:rPr>
        <w:t xml:space="preserve"> village Administrator Execute Contracts With Windstream Communications LLC For The Provision of Communications Equipment And Services At The Village Administration Building And Declaring An Emergency</w:t>
      </w:r>
      <w:r w:rsidRPr="00D749F8">
        <w:rPr>
          <w:rFonts w:cs="Arial"/>
        </w:rPr>
        <w:t xml:space="preserve">, </w:t>
      </w:r>
      <w:r w:rsidR="00D749F8">
        <w:rPr>
          <w:rFonts w:cs="Arial"/>
          <w:b/>
        </w:rPr>
        <w:t>Dill</w:t>
      </w:r>
      <w:r w:rsidRPr="00D749F8">
        <w:rPr>
          <w:rFonts w:cs="Arial"/>
          <w:b/>
        </w:rPr>
        <w:t xml:space="preserve"> seconded</w:t>
      </w:r>
      <w:r w:rsidRPr="00D749F8">
        <w:rPr>
          <w:rFonts w:cs="Arial"/>
        </w:rPr>
        <w:t xml:space="preserve">; </w:t>
      </w:r>
      <w:r w:rsidR="00D749F8">
        <w:rPr>
          <w:rFonts w:cs="Arial"/>
        </w:rPr>
        <w:t>6</w:t>
      </w:r>
      <w:r w:rsidRPr="00D749F8">
        <w:rPr>
          <w:rFonts w:cs="Arial"/>
        </w:rPr>
        <w:t xml:space="preserve"> yeas, motion passed</w:t>
      </w:r>
      <w:r w:rsidR="008A4579" w:rsidRPr="00D749F8">
        <w:rPr>
          <w:rFonts w:cs="Arial"/>
        </w:rPr>
        <w:t>.</w:t>
      </w:r>
    </w:p>
    <w:p w14:paraId="09D37317" w14:textId="5B0D7DEC" w:rsidR="00D749F8" w:rsidRPr="00D749F8" w:rsidRDefault="00D749F8" w:rsidP="00D749F8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  <w:b/>
        </w:rPr>
        <w:t xml:space="preserve">Kincannon motioned to adopt </w:t>
      </w:r>
      <w:r w:rsidRPr="00D749F8">
        <w:rPr>
          <w:rFonts w:cs="Arial"/>
        </w:rPr>
        <w:t>Resolution 2021-954</w:t>
      </w:r>
      <w:r>
        <w:rPr>
          <w:rFonts w:cs="Arial"/>
          <w:b/>
        </w:rPr>
        <w:t xml:space="preserve">, Gregory seconded; </w:t>
      </w:r>
      <w:r w:rsidRPr="00D749F8">
        <w:rPr>
          <w:rFonts w:cs="Arial"/>
        </w:rPr>
        <w:t>6 yeas, motion passed.</w:t>
      </w:r>
    </w:p>
    <w:p w14:paraId="797CFAE5" w14:textId="77777777" w:rsidR="008A4579" w:rsidRPr="008A4579" w:rsidRDefault="008A4579" w:rsidP="008A4579">
      <w:pPr>
        <w:pStyle w:val="ListParagraph"/>
        <w:spacing w:after="0" w:line="240" w:lineRule="auto"/>
        <w:ind w:left="0"/>
        <w:jc w:val="both"/>
      </w:pPr>
    </w:p>
    <w:p w14:paraId="2196F2C4" w14:textId="707D624E" w:rsidR="00D465F2" w:rsidRPr="00D749F8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  <w:r w:rsidR="00D749F8">
        <w:rPr>
          <w:rFonts w:cs="Arial"/>
        </w:rPr>
        <w:t>None</w:t>
      </w:r>
    </w:p>
    <w:p w14:paraId="1B0BA3E1" w14:textId="62EB4CC1" w:rsid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7B7130E4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D749F8">
        <w:t xml:space="preserve">There was a request for basketball courts at the park, but there isn’t any room for one.  </w:t>
      </w:r>
    </w:p>
    <w:p w14:paraId="426F20B5" w14:textId="5D4BCF46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lastRenderedPageBreak/>
        <w:t xml:space="preserve">Planning Commission </w:t>
      </w:r>
      <w:r w:rsidR="00031B0F">
        <w:t xml:space="preserve">– </w:t>
      </w:r>
      <w:r w:rsidR="00D749F8">
        <w:t xml:space="preserve">Preliminary and Final approval was granted to the Child Garden for a pavilion, basketball court and extension of fencing.  </w:t>
      </w:r>
    </w:p>
    <w:p w14:paraId="7578104F" w14:textId="14E8B234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D96A23">
        <w:t>None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2D902053" w:rsidR="00B92497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</w:t>
      </w:r>
      <w:r w:rsidR="00D749F8">
        <w:t>992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D749F8">
        <w:t>4009</w:t>
      </w:r>
      <w:r w:rsidRPr="006E1C42">
        <w:t xml:space="preserve"> and Electronic Payments </w:t>
      </w:r>
      <w:r w:rsidR="00D749F8">
        <w:t>461</w:t>
      </w:r>
      <w:r w:rsidR="003B0A9F">
        <w:t xml:space="preserve">-2021 through </w:t>
      </w:r>
      <w:r w:rsidR="009016B2">
        <w:t>4</w:t>
      </w:r>
      <w:r w:rsidR="00D749F8">
        <w:t>89</w:t>
      </w:r>
      <w:r w:rsidR="003B0A9F">
        <w:t xml:space="preserve">-2021 </w:t>
      </w:r>
      <w:r w:rsidRPr="006E1C42">
        <w:t>for a total of $</w:t>
      </w:r>
      <w:r w:rsidR="00D749F8">
        <w:t>101,329.22</w:t>
      </w:r>
      <w:r w:rsidRPr="006E1C42">
        <w:t xml:space="preserve"> </w:t>
      </w:r>
      <w:r w:rsidR="00143129">
        <w:rPr>
          <w:b/>
        </w:rPr>
        <w:t>Dill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D749F8">
        <w:rPr>
          <w:b/>
        </w:rPr>
        <w:t>Karpinski</w:t>
      </w:r>
      <w:r w:rsidR="00143129">
        <w:rPr>
          <w:b/>
        </w:rPr>
        <w:t xml:space="preserve"> </w:t>
      </w:r>
      <w:r w:rsidRPr="00ED6A34">
        <w:rPr>
          <w:b/>
        </w:rPr>
        <w:t>seconded</w:t>
      </w:r>
      <w:r w:rsidRPr="00E743A7">
        <w:t xml:space="preserve">; </w:t>
      </w:r>
      <w:r w:rsidR="00D749F8">
        <w:t>6</w:t>
      </w:r>
      <w:r w:rsidR="004934FA">
        <w:t xml:space="preserve"> </w:t>
      </w:r>
      <w:r w:rsidRPr="00E743A7">
        <w:t>yeas, motion passed.</w:t>
      </w:r>
      <w:r w:rsidRPr="00ED6A34">
        <w:rPr>
          <w:b/>
        </w:rPr>
        <w:t xml:space="preserve">  </w:t>
      </w:r>
    </w:p>
    <w:p w14:paraId="05F689DA" w14:textId="14876243" w:rsidR="001726E5" w:rsidRDefault="001726E5" w:rsidP="001726E5">
      <w:pPr>
        <w:spacing w:after="0" w:line="240" w:lineRule="auto"/>
        <w:jc w:val="both"/>
        <w:rPr>
          <w:b/>
        </w:rPr>
      </w:pPr>
    </w:p>
    <w:p w14:paraId="353FE314" w14:textId="2A5B260B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D749F8">
        <w:rPr>
          <w:b/>
        </w:rPr>
        <w:t xml:space="preserve">Karpinski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D749F8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D749F8">
        <w:t>6</w:t>
      </w:r>
      <w:r w:rsidR="007E7299">
        <w:t xml:space="preserve"> </w:t>
      </w:r>
      <w:r w:rsidRPr="006E1C42">
        <w:t xml:space="preserve">yeas; motion passed.  Adjourned at </w:t>
      </w:r>
      <w:r w:rsidR="00D749F8">
        <w:t>7</w:t>
      </w:r>
      <w:r w:rsidR="00017E95">
        <w:t>:</w:t>
      </w:r>
      <w:r w:rsidR="00D749F8">
        <w:t>56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AF61" w14:textId="77777777" w:rsidR="00253B3D" w:rsidRDefault="00253B3D" w:rsidP="00180506">
      <w:pPr>
        <w:spacing w:after="0" w:line="240" w:lineRule="auto"/>
      </w:pPr>
      <w:r>
        <w:separator/>
      </w:r>
    </w:p>
  </w:endnote>
  <w:endnote w:type="continuationSeparator" w:id="0">
    <w:p w14:paraId="09345569" w14:textId="77777777" w:rsidR="00253B3D" w:rsidRDefault="00253B3D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466D40D5" w:rsidR="00BE41C3" w:rsidRPr="004E1663" w:rsidRDefault="008F6B27" w:rsidP="004E1663">
    <w:pPr>
      <w:pStyle w:val="Footer"/>
      <w:jc w:val="right"/>
      <w:rPr>
        <w:i/>
      </w:rPr>
    </w:pPr>
    <w:r>
      <w:rPr>
        <w:i/>
      </w:rPr>
      <w:t>June 10,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8A8A" w14:textId="77777777" w:rsidR="00253B3D" w:rsidRDefault="00253B3D" w:rsidP="00180506">
      <w:pPr>
        <w:spacing w:after="0" w:line="240" w:lineRule="auto"/>
      </w:pPr>
      <w:r>
        <w:separator/>
      </w:r>
    </w:p>
  </w:footnote>
  <w:footnote w:type="continuationSeparator" w:id="0">
    <w:p w14:paraId="0B754B03" w14:textId="77777777" w:rsidR="00253B3D" w:rsidRDefault="00253B3D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15F3F472" w:rsidR="00732067" w:rsidRPr="00CA0248" w:rsidRDefault="008F6B27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June 10,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A9B"/>
    <w:multiLevelType w:val="hybridMultilevel"/>
    <w:tmpl w:val="D2D8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6"/>
    <w:multiLevelType w:val="hybridMultilevel"/>
    <w:tmpl w:val="766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4D52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67A"/>
    <w:multiLevelType w:val="hybridMultilevel"/>
    <w:tmpl w:val="3A12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027C"/>
    <w:multiLevelType w:val="hybridMultilevel"/>
    <w:tmpl w:val="E404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2537"/>
    <w:multiLevelType w:val="hybridMultilevel"/>
    <w:tmpl w:val="C478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64067"/>
    <w:multiLevelType w:val="hybridMultilevel"/>
    <w:tmpl w:val="F018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4FBB"/>
    <w:multiLevelType w:val="hybridMultilevel"/>
    <w:tmpl w:val="21F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9541B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617C"/>
    <w:multiLevelType w:val="hybridMultilevel"/>
    <w:tmpl w:val="43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C1F0D78"/>
    <w:multiLevelType w:val="hybridMultilevel"/>
    <w:tmpl w:val="AA5E8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4"/>
  </w:num>
  <w:num w:numId="4">
    <w:abstractNumId w:val="11"/>
  </w:num>
  <w:num w:numId="5">
    <w:abstractNumId w:val="36"/>
  </w:num>
  <w:num w:numId="6">
    <w:abstractNumId w:val="2"/>
  </w:num>
  <w:num w:numId="7">
    <w:abstractNumId w:val="37"/>
  </w:num>
  <w:num w:numId="8">
    <w:abstractNumId w:val="1"/>
  </w:num>
  <w:num w:numId="9">
    <w:abstractNumId w:val="12"/>
  </w:num>
  <w:num w:numId="10">
    <w:abstractNumId w:val="32"/>
  </w:num>
  <w:num w:numId="11">
    <w:abstractNumId w:val="5"/>
  </w:num>
  <w:num w:numId="12">
    <w:abstractNumId w:val="24"/>
  </w:num>
  <w:num w:numId="13">
    <w:abstractNumId w:val="0"/>
  </w:num>
  <w:num w:numId="14">
    <w:abstractNumId w:val="8"/>
  </w:num>
  <w:num w:numId="15">
    <w:abstractNumId w:val="19"/>
  </w:num>
  <w:num w:numId="16">
    <w:abstractNumId w:val="14"/>
  </w:num>
  <w:num w:numId="17">
    <w:abstractNumId w:val="30"/>
  </w:num>
  <w:num w:numId="18">
    <w:abstractNumId w:val="21"/>
  </w:num>
  <w:num w:numId="19">
    <w:abstractNumId w:val="3"/>
  </w:num>
  <w:num w:numId="20">
    <w:abstractNumId w:val="26"/>
  </w:num>
  <w:num w:numId="21">
    <w:abstractNumId w:val="27"/>
  </w:num>
  <w:num w:numId="22">
    <w:abstractNumId w:val="29"/>
  </w:num>
  <w:num w:numId="23">
    <w:abstractNumId w:val="35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7"/>
  </w:num>
  <w:num w:numId="29">
    <w:abstractNumId w:val="9"/>
  </w:num>
  <w:num w:numId="30">
    <w:abstractNumId w:val="13"/>
  </w:num>
  <w:num w:numId="31">
    <w:abstractNumId w:val="18"/>
  </w:num>
  <w:num w:numId="32">
    <w:abstractNumId w:val="6"/>
  </w:num>
  <w:num w:numId="33">
    <w:abstractNumId w:val="15"/>
  </w:num>
  <w:num w:numId="34">
    <w:abstractNumId w:val="25"/>
  </w:num>
  <w:num w:numId="35">
    <w:abstractNumId w:val="34"/>
  </w:num>
  <w:num w:numId="36">
    <w:abstractNumId w:val="31"/>
  </w:num>
  <w:num w:numId="37">
    <w:abstractNumId w:val="10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05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3B3D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173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2A8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0F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CBF1-B829-4443-BD17-F774D22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2021-06-21T17:42:00Z</cp:lastPrinted>
  <dcterms:created xsi:type="dcterms:W3CDTF">2021-07-01T01:33:00Z</dcterms:created>
  <dcterms:modified xsi:type="dcterms:W3CDTF">2021-07-01T01:33:00Z</dcterms:modified>
</cp:coreProperties>
</file>