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0522D11F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E21B47">
        <w:t xml:space="preserve">Price, Gregory, </w:t>
      </w:r>
      <w:r w:rsidR="00B75B58">
        <w:t xml:space="preserve">Kincannon, </w:t>
      </w:r>
      <w:r w:rsidR="0025242B">
        <w:t xml:space="preserve">Dill </w:t>
      </w:r>
      <w:r w:rsidR="00CA0669">
        <w:t xml:space="preserve">and </w:t>
      </w:r>
      <w:r w:rsidR="0025242B">
        <w:t xml:space="preserve">Karpinski </w:t>
      </w:r>
      <w:r w:rsidR="00C11B35">
        <w:t xml:space="preserve">present.  </w:t>
      </w:r>
    </w:p>
    <w:p w14:paraId="0B09C408" w14:textId="2BB5ED18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12193A">
        <w:rPr>
          <w:b/>
        </w:rPr>
        <w:t>Price</w:t>
      </w:r>
      <w:r>
        <w:rPr>
          <w:b/>
        </w:rPr>
        <w:t xml:space="preserve"> </w:t>
      </w:r>
      <w:r>
        <w:t xml:space="preserve">to approve the minutes of </w:t>
      </w:r>
      <w:r w:rsidR="005C2AEA">
        <w:t xml:space="preserve">March </w:t>
      </w:r>
      <w:r w:rsidR="0012193A">
        <w:t>25</w:t>
      </w:r>
      <w:r w:rsidR="0025242B">
        <w:t>, 2021</w:t>
      </w:r>
      <w:r>
        <w:t xml:space="preserve"> </w:t>
      </w:r>
      <w:r w:rsidR="00FC30CE">
        <w:t>Regular Council</w:t>
      </w:r>
      <w:r>
        <w:t xml:space="preserve"> meeting; </w:t>
      </w:r>
      <w:r w:rsidR="0025242B">
        <w:t>6</w:t>
      </w:r>
      <w:r>
        <w:t xml:space="preserve"> yeas, motion passed. </w:t>
      </w:r>
    </w:p>
    <w:p w14:paraId="691219B6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  <w:r>
        <w:t>None</w:t>
      </w:r>
    </w:p>
    <w:p w14:paraId="76714E34" w14:textId="77777777" w:rsidR="0012193A" w:rsidRPr="00FC30CE" w:rsidRDefault="0012193A" w:rsidP="0012193A">
      <w:pPr>
        <w:spacing w:after="0" w:line="240" w:lineRule="auto"/>
        <w:rPr>
          <w:bCs/>
          <w:iCs/>
        </w:rPr>
      </w:pPr>
    </w:p>
    <w:p w14:paraId="73D22117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</w:p>
    <w:p w14:paraId="112A20AB" w14:textId="4903C499" w:rsidR="0012193A" w:rsidRDefault="0012193A" w:rsidP="0012193A">
      <w:pPr>
        <w:pStyle w:val="ListParagraph"/>
        <w:numPr>
          <w:ilvl w:val="0"/>
          <w:numId w:val="23"/>
        </w:numPr>
        <w:spacing w:after="0" w:line="240" w:lineRule="auto"/>
      </w:pPr>
      <w:r>
        <w:t>The Mayor is looking into a mini excavator for the Buildings &amp; Grounds department.</w:t>
      </w:r>
    </w:p>
    <w:p w14:paraId="1833EAD5" w14:textId="77777777" w:rsidR="0012193A" w:rsidRDefault="0012193A" w:rsidP="0012193A">
      <w:pPr>
        <w:spacing w:after="0" w:line="240" w:lineRule="auto"/>
        <w:jc w:val="both"/>
        <w:rPr>
          <w:rFonts w:eastAsiaTheme="minorHAnsi"/>
        </w:rPr>
      </w:pPr>
    </w:p>
    <w:p w14:paraId="1AC4B563" w14:textId="72F466AE" w:rsidR="0012193A" w:rsidRPr="0012193A" w:rsidRDefault="0012193A" w:rsidP="0012193A">
      <w:pPr>
        <w:spacing w:after="0" w:line="240" w:lineRule="auto"/>
        <w:contextualSpacing/>
        <w:jc w:val="both"/>
        <w:rPr>
          <w:rFonts w:eastAsiaTheme="minorHAnsi"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  <w:r>
        <w:rPr>
          <w:rFonts w:eastAsiaTheme="minorHAnsi"/>
        </w:rPr>
        <w:t>None</w:t>
      </w:r>
    </w:p>
    <w:p w14:paraId="59DE4F6F" w14:textId="77777777" w:rsidR="0012193A" w:rsidRDefault="0012193A" w:rsidP="0012193A">
      <w:pPr>
        <w:spacing w:after="0" w:line="240" w:lineRule="auto"/>
        <w:rPr>
          <w:b/>
          <w:i/>
          <w:u w:val="single"/>
        </w:rPr>
      </w:pPr>
    </w:p>
    <w:p w14:paraId="409A4199" w14:textId="7553E87D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None</w:t>
      </w:r>
    </w:p>
    <w:p w14:paraId="0D47B43B" w14:textId="77777777" w:rsidR="0012193A" w:rsidRDefault="0012193A" w:rsidP="0012193A">
      <w:pPr>
        <w:spacing w:after="0" w:line="240" w:lineRule="auto"/>
        <w:rPr>
          <w:b/>
          <w:i/>
          <w:u w:val="single"/>
        </w:rPr>
      </w:pPr>
    </w:p>
    <w:p w14:paraId="5DB557F4" w14:textId="25140D1C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</w:p>
    <w:p w14:paraId="31D5044E" w14:textId="0381C0CE" w:rsidR="0012193A" w:rsidRDefault="0012193A" w:rsidP="0012193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A copy of the overtime hours for the first quarter of 2021 were submitted to Council for review.</w:t>
      </w:r>
    </w:p>
    <w:p w14:paraId="23CE53F6" w14:textId="29F4A735" w:rsidR="0012193A" w:rsidRDefault="0012193A" w:rsidP="0012193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Two quotes were received to repair the damage on the exterior wall of Council chambers:  $3,000 to replace wood and vinyl siding and $6,000 to additionally remove and reinstall the windows after OSB sheeting is replaced and covered with a vapor barrier.  Colored metal sheeting the same color as the Police Department will then be installed.  </w:t>
      </w:r>
      <w:r w:rsidRPr="0012193A">
        <w:rPr>
          <w:rFonts w:eastAsiaTheme="minorHAnsi"/>
          <w:b/>
        </w:rPr>
        <w:t>Karpinski motioned to approve up to $6,000 for the second option, Gregory seconded</w:t>
      </w:r>
      <w:r>
        <w:rPr>
          <w:rFonts w:eastAsiaTheme="minorHAnsi"/>
        </w:rPr>
        <w:t xml:space="preserve">; 6 yeas, motion passed.  </w:t>
      </w:r>
    </w:p>
    <w:p w14:paraId="29BF5AF8" w14:textId="7D27F765" w:rsidR="0012193A" w:rsidRDefault="0012193A" w:rsidP="0012193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Eight (8) parcel numbers were sent to Poggemeyer Design Group to begin the statutory procedures to install required sidewalks.</w:t>
      </w:r>
    </w:p>
    <w:p w14:paraId="5412F303" w14:textId="77777777" w:rsidR="0012193A" w:rsidRPr="001B39A5" w:rsidRDefault="0012193A" w:rsidP="0012193A">
      <w:pPr>
        <w:spacing w:after="0" w:line="240" w:lineRule="auto"/>
        <w:jc w:val="both"/>
        <w:rPr>
          <w:rFonts w:eastAsiaTheme="minorHAnsi"/>
        </w:rPr>
      </w:pPr>
    </w:p>
    <w:p w14:paraId="7601A04A" w14:textId="77777777" w:rsidR="0012193A" w:rsidRDefault="0012193A" w:rsidP="0012193A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</w:p>
    <w:p w14:paraId="376F2DCB" w14:textId="6FBAF1A2" w:rsidR="0012193A" w:rsidRDefault="0012193A" w:rsidP="0012193A">
      <w:pPr>
        <w:pStyle w:val="ListParagraph"/>
        <w:numPr>
          <w:ilvl w:val="0"/>
          <w:numId w:val="27"/>
        </w:numPr>
        <w:spacing w:after="0" w:line="240" w:lineRule="auto"/>
        <w:ind w:left="360"/>
        <w:jc w:val="both"/>
        <w:rPr>
          <w:bCs/>
          <w:iCs/>
        </w:rPr>
      </w:pPr>
      <w:r w:rsidRPr="0012193A">
        <w:rPr>
          <w:b/>
          <w:bCs/>
          <w:iCs/>
        </w:rPr>
        <w:t>Dill motioned to not request a hearing with Ohio Division of Liquor Control for Lagrange Tavern, Gregory seconded</w:t>
      </w:r>
      <w:r>
        <w:rPr>
          <w:bCs/>
          <w:iCs/>
        </w:rPr>
        <w:t>; 6 yeas, motion passed.</w:t>
      </w:r>
    </w:p>
    <w:p w14:paraId="71D4BB2D" w14:textId="77777777" w:rsidR="0012193A" w:rsidRPr="00D96A23" w:rsidRDefault="0012193A" w:rsidP="0012193A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206652CC" w14:textId="533CE2EB" w:rsidR="00D465F2" w:rsidRDefault="00D465F2" w:rsidP="00D465F2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762BE4A8" w14:textId="0C4A6C61" w:rsidR="00D465F2" w:rsidRDefault="0012193A" w:rsidP="005C2AEA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12193A">
        <w:rPr>
          <w:rFonts w:cs="Arial"/>
          <w:b/>
          <w:bCs/>
          <w:iCs/>
        </w:rPr>
        <w:t>Kincannon motioned to suspend the rules</w:t>
      </w:r>
      <w:r>
        <w:rPr>
          <w:rFonts w:cs="Arial"/>
          <w:bCs/>
          <w:iCs/>
        </w:rPr>
        <w:t xml:space="preserve"> for Ordinance 2021-2436 An Ordinance Establishing Fringe Benefits </w:t>
      </w:r>
      <w:proofErr w:type="gramStart"/>
      <w:r>
        <w:rPr>
          <w:rFonts w:cs="Arial"/>
          <w:bCs/>
          <w:iCs/>
        </w:rPr>
        <w:t>For</w:t>
      </w:r>
      <w:proofErr w:type="gramEnd"/>
      <w:r>
        <w:rPr>
          <w:rFonts w:cs="Arial"/>
          <w:bCs/>
          <w:iCs/>
        </w:rPr>
        <w:t xml:space="preserve"> Employees Of The Village Of LaGrange, Repealing Ordinance 2021-2435 And Declaring An Emergency, </w:t>
      </w:r>
      <w:r w:rsidRPr="0012193A">
        <w:rPr>
          <w:rFonts w:cs="Arial"/>
          <w:b/>
          <w:bCs/>
          <w:iCs/>
        </w:rPr>
        <w:t>Dill seconded</w:t>
      </w:r>
      <w:r>
        <w:rPr>
          <w:rFonts w:cs="Arial"/>
          <w:bCs/>
          <w:iCs/>
        </w:rPr>
        <w:t xml:space="preserve">; 6 yeas, motion passed.  </w:t>
      </w:r>
    </w:p>
    <w:p w14:paraId="1E2C7844" w14:textId="2F3EDCBA" w:rsidR="0012193A" w:rsidRDefault="0012193A" w:rsidP="0012193A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 w:rsidRPr="0012193A">
        <w:rPr>
          <w:rFonts w:cs="Arial"/>
          <w:b/>
          <w:bCs/>
          <w:iCs/>
        </w:rPr>
        <w:t>Kincannon motioned to adopt Ordinance 2021-2436, Dill seconded</w:t>
      </w:r>
      <w:r>
        <w:rPr>
          <w:rFonts w:cs="Arial"/>
          <w:bCs/>
          <w:iCs/>
        </w:rPr>
        <w:t xml:space="preserve">; 6 yeas, motion passed. </w:t>
      </w:r>
    </w:p>
    <w:p w14:paraId="19A6942E" w14:textId="77777777" w:rsidR="0012193A" w:rsidRDefault="0012193A" w:rsidP="0012193A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2196F2C4" w14:textId="0DF9F573" w:rsidR="00D465F2" w:rsidRPr="004934FA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  <w:r w:rsidR="004934FA">
        <w:rPr>
          <w:rFonts w:cs="Arial"/>
        </w:rPr>
        <w:t>None</w:t>
      </w:r>
    </w:p>
    <w:p w14:paraId="1B0BA3E1" w14:textId="77777777" w:rsidR="00D82745" w:rsidRP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428D1463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4934FA">
        <w:t>None</w:t>
      </w:r>
      <w:r w:rsidR="00D96A23">
        <w:t xml:space="preserve">  </w:t>
      </w:r>
    </w:p>
    <w:p w14:paraId="426F20B5" w14:textId="602D8111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</w:t>
      </w:r>
      <w:r w:rsidR="004934FA">
        <w:t xml:space="preserve">Melanie Dove received a Conditional Use for a coffee and gift shop and storage at the Child Garden.  Ms. Dove also received Conceptual approval for a pavilion, basketball court and continuation of a fence.  Conceptual approval was also given to The Depot for a patio. </w:t>
      </w:r>
      <w:r w:rsidR="00031B0F">
        <w:t xml:space="preserve">  </w:t>
      </w:r>
    </w:p>
    <w:p w14:paraId="7578104F" w14:textId="14E8B234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D96A23">
        <w:t>None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lastRenderedPageBreak/>
        <w:t>Presentation of Bills:</w:t>
      </w:r>
    </w:p>
    <w:p w14:paraId="70FD111C" w14:textId="0364DC6D" w:rsidR="00B92497" w:rsidRPr="00ED6A34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</w:t>
      </w:r>
      <w:r w:rsidR="004934FA">
        <w:t>827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D96A23">
        <w:t>8</w:t>
      </w:r>
      <w:r w:rsidR="004934FA">
        <w:t>48</w:t>
      </w:r>
      <w:r w:rsidRPr="006E1C42">
        <w:t xml:space="preserve"> and Electronic Payments </w:t>
      </w:r>
      <w:r w:rsidR="00D96A23">
        <w:t>2</w:t>
      </w:r>
      <w:r w:rsidR="004934FA">
        <w:t>52</w:t>
      </w:r>
      <w:r w:rsidR="003B0A9F">
        <w:t xml:space="preserve">-2021 through </w:t>
      </w:r>
      <w:r w:rsidR="004934FA">
        <w:t>305</w:t>
      </w:r>
      <w:r w:rsidR="003B0A9F">
        <w:t xml:space="preserve">-2021 </w:t>
      </w:r>
      <w:r w:rsidRPr="006E1C42">
        <w:t>for a total of $</w:t>
      </w:r>
      <w:r w:rsidR="004934FA">
        <w:t>132,389.65</w:t>
      </w:r>
      <w:r w:rsidRPr="006E1C42">
        <w:t xml:space="preserve"> </w:t>
      </w:r>
      <w:r w:rsidR="004934FA" w:rsidRPr="004934FA">
        <w:rPr>
          <w:b/>
        </w:rPr>
        <w:t>Dill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4934FA">
        <w:rPr>
          <w:b/>
        </w:rPr>
        <w:t xml:space="preserve">Gregory </w:t>
      </w:r>
      <w:r w:rsidRPr="00ED6A34">
        <w:rPr>
          <w:b/>
        </w:rPr>
        <w:t>seconded</w:t>
      </w:r>
      <w:r w:rsidRPr="00E743A7">
        <w:t xml:space="preserve">; </w:t>
      </w:r>
      <w:r w:rsidR="004934FA">
        <w:t xml:space="preserve">6 </w:t>
      </w:r>
      <w:r w:rsidRPr="00E743A7">
        <w:t>yeas, motion passed.</w:t>
      </w:r>
      <w:r w:rsidRPr="00ED6A34">
        <w:rPr>
          <w:b/>
        </w:rPr>
        <w:t xml:space="preserve">  </w:t>
      </w:r>
    </w:p>
    <w:p w14:paraId="65BDDB29" w14:textId="55AB1C2C" w:rsidR="00CD4ADC" w:rsidRDefault="00CD4ADC" w:rsidP="00CD4ADC">
      <w:pPr>
        <w:spacing w:after="0" w:line="240" w:lineRule="auto"/>
        <w:jc w:val="both"/>
        <w:rPr>
          <w:b/>
        </w:rPr>
      </w:pPr>
    </w:p>
    <w:p w14:paraId="353FE314" w14:textId="1554AB49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8A2E69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4934FA">
        <w:rPr>
          <w:b/>
        </w:rPr>
        <w:t>Price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4934FA">
        <w:t>6</w:t>
      </w:r>
      <w:r w:rsidR="007E7299">
        <w:t xml:space="preserve"> </w:t>
      </w:r>
      <w:r w:rsidRPr="006E1C42">
        <w:t xml:space="preserve">yeas; motion passed.  Adjourned at </w:t>
      </w:r>
      <w:r w:rsidR="004934FA">
        <w:t>7</w:t>
      </w:r>
      <w:r w:rsidR="00017E95">
        <w:t>:</w:t>
      </w:r>
      <w:r w:rsidR="004934FA">
        <w:t>56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F7D6" w14:textId="77777777" w:rsidR="000555CE" w:rsidRDefault="000555CE" w:rsidP="00180506">
      <w:pPr>
        <w:spacing w:after="0" w:line="240" w:lineRule="auto"/>
      </w:pPr>
      <w:r>
        <w:separator/>
      </w:r>
    </w:p>
  </w:endnote>
  <w:endnote w:type="continuationSeparator" w:id="0">
    <w:p w14:paraId="59781149" w14:textId="77777777" w:rsidR="000555CE" w:rsidRDefault="000555CE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7557E95E" w:rsidR="00BE41C3" w:rsidRPr="004E1663" w:rsidRDefault="0012193A" w:rsidP="004E1663">
    <w:pPr>
      <w:pStyle w:val="Footer"/>
      <w:jc w:val="right"/>
      <w:rPr>
        <w:i/>
      </w:rPr>
    </w:pPr>
    <w:r>
      <w:rPr>
        <w:i/>
      </w:rPr>
      <w:t>April 8,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AB62" w14:textId="77777777" w:rsidR="000555CE" w:rsidRDefault="000555CE" w:rsidP="00180506">
      <w:pPr>
        <w:spacing w:after="0" w:line="240" w:lineRule="auto"/>
      </w:pPr>
      <w:r>
        <w:separator/>
      </w:r>
    </w:p>
  </w:footnote>
  <w:footnote w:type="continuationSeparator" w:id="0">
    <w:p w14:paraId="4A85FF8E" w14:textId="77777777" w:rsidR="000555CE" w:rsidRDefault="000555CE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0588498F" w:rsidR="00732067" w:rsidRPr="00CA0248" w:rsidRDefault="0012193A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April 8,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7"/>
  </w:num>
  <w:num w:numId="5">
    <w:abstractNumId w:val="25"/>
  </w:num>
  <w:num w:numId="6">
    <w:abstractNumId w:val="2"/>
  </w:num>
  <w:num w:numId="7">
    <w:abstractNumId w:val="26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17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1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20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55CE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2E6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75E46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74A58-F58C-4A74-B560-9D527D00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2021-04-19T13:45:00Z</cp:lastPrinted>
  <dcterms:created xsi:type="dcterms:W3CDTF">2021-07-01T01:31:00Z</dcterms:created>
  <dcterms:modified xsi:type="dcterms:W3CDTF">2021-07-01T01:31:00Z</dcterms:modified>
</cp:coreProperties>
</file>