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5D41933C" w:rsidR="00C11B35" w:rsidRDefault="00C0722B"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7C38F8">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6FE3BF53" w14:textId="3DF0CE33" w:rsidR="00C0722B" w:rsidRDefault="00C0722B" w:rsidP="00C0722B">
      <w:pPr>
        <w:jc w:val="both"/>
      </w:pPr>
      <w:r>
        <w:rPr>
          <w:b/>
        </w:rPr>
        <w:t xml:space="preserve">Motion by Price, seconded by Gregory </w:t>
      </w:r>
      <w:r>
        <w:t xml:space="preserve">to approve the minutes of September 10, 2020 Committee of the Whole; 6 yeas, motion passed. </w:t>
      </w:r>
    </w:p>
    <w:p w14:paraId="3DDB7B19" w14:textId="52F56F3B" w:rsidR="00624EB5" w:rsidRDefault="001560D0" w:rsidP="00624EB5">
      <w:pPr>
        <w:jc w:val="both"/>
      </w:pPr>
      <w:r>
        <w:rPr>
          <w:b/>
        </w:rPr>
        <w:t>M</w:t>
      </w:r>
      <w:r w:rsidR="00624EB5">
        <w:rPr>
          <w:b/>
        </w:rPr>
        <w:t xml:space="preserve">otion by </w:t>
      </w:r>
      <w:r w:rsidR="00C0722B">
        <w:rPr>
          <w:b/>
        </w:rPr>
        <w:t>Kincannon</w:t>
      </w:r>
      <w:r w:rsidR="00624EB5">
        <w:rPr>
          <w:b/>
        </w:rPr>
        <w:t xml:space="preserve">, seconded by </w:t>
      </w:r>
      <w:r w:rsidR="00C0722B">
        <w:rPr>
          <w:b/>
        </w:rPr>
        <w:t>Dill</w:t>
      </w:r>
      <w:r w:rsidR="00624EB5">
        <w:rPr>
          <w:b/>
        </w:rPr>
        <w:t xml:space="preserve"> </w:t>
      </w:r>
      <w:r w:rsidR="00624EB5">
        <w:t xml:space="preserve">to approve the minutes of </w:t>
      </w:r>
      <w:r w:rsidR="00C0722B">
        <w:t>September 10</w:t>
      </w:r>
      <w:r w:rsidR="00A04701">
        <w:t>, 2020</w:t>
      </w:r>
      <w:r w:rsidR="00624EB5">
        <w:t xml:space="preserve"> </w:t>
      </w:r>
      <w:r w:rsidR="0037165F">
        <w:t>Regular Council</w:t>
      </w:r>
      <w:r w:rsidR="00624EB5">
        <w:t xml:space="preserve"> Meeting; </w:t>
      </w:r>
      <w:r w:rsidR="009D7ED7">
        <w:t>6</w:t>
      </w:r>
      <w:r w:rsidR="00624EB5">
        <w:t xml:space="preserve"> yeas, motion passed. </w:t>
      </w:r>
    </w:p>
    <w:p w14:paraId="2DC5E7F6" w14:textId="18D886C7" w:rsidR="00990264" w:rsidRDefault="0061755C" w:rsidP="00236348">
      <w:pPr>
        <w:spacing w:after="0" w:line="240" w:lineRule="auto"/>
      </w:pPr>
      <w:r w:rsidRPr="006E1C42">
        <w:rPr>
          <w:b/>
          <w:i/>
          <w:u w:val="single"/>
        </w:rPr>
        <w:t>Public Participation:</w:t>
      </w:r>
      <w:r w:rsidR="006E1C42" w:rsidRPr="006A5C15">
        <w:t xml:space="preserve">  </w:t>
      </w:r>
    </w:p>
    <w:p w14:paraId="45B7526A" w14:textId="73167747" w:rsidR="00C0722B" w:rsidRDefault="00C0722B" w:rsidP="00C0722B">
      <w:pPr>
        <w:spacing w:after="0" w:line="240" w:lineRule="auto"/>
        <w:jc w:val="both"/>
        <w:rPr>
          <w:b/>
          <w:bCs/>
        </w:rPr>
      </w:pPr>
      <w:r>
        <w:t xml:space="preserve">Jennifer May’s, a coach from the LaGrange Methodist Church, came before Council to request the use of the gym four (4) days a week, two (2) hours each evening for seventeen (17) days from November through February.  The LaGrange Methodist Church is in the process of updating their gym, so it would be unavailable during the time period requested.  </w:t>
      </w:r>
      <w:r w:rsidRPr="00C0722B">
        <w:rPr>
          <w:b/>
          <w:bCs/>
        </w:rPr>
        <w:t>Gregory motioned to approve</w:t>
      </w:r>
      <w:r>
        <w:rPr>
          <w:b/>
          <w:bCs/>
        </w:rPr>
        <w:t xml:space="preserve"> contingent on proof of insurance</w:t>
      </w:r>
      <w:r w:rsidRPr="00C0722B">
        <w:rPr>
          <w:b/>
          <w:bCs/>
        </w:rPr>
        <w:t>, Karpinski seconded; 6 yeas, motion passed.</w:t>
      </w:r>
    </w:p>
    <w:p w14:paraId="3FEAD435" w14:textId="2EDBC102" w:rsidR="00397591" w:rsidRDefault="00397591" w:rsidP="00C0722B">
      <w:pPr>
        <w:spacing w:after="0" w:line="240" w:lineRule="auto"/>
        <w:jc w:val="both"/>
        <w:rPr>
          <w:b/>
          <w:bCs/>
        </w:rPr>
      </w:pPr>
    </w:p>
    <w:p w14:paraId="3F8835B4" w14:textId="0AE42000" w:rsidR="00397591" w:rsidRPr="00397591" w:rsidRDefault="00397591" w:rsidP="00C0722B">
      <w:pPr>
        <w:spacing w:after="0" w:line="240" w:lineRule="auto"/>
        <w:jc w:val="both"/>
      </w:pPr>
      <w:r>
        <w:t>Resident Eric Flynn questioned how long a car can remain parked on a road.  Ramsey stated 48 to 72 hours.  The car in question is driven, just not very often.</w:t>
      </w:r>
    </w:p>
    <w:p w14:paraId="14B8E5A5" w14:textId="77777777" w:rsidR="009D7ED7" w:rsidRDefault="009D7ED7" w:rsidP="00E35EAE">
      <w:pPr>
        <w:spacing w:after="0" w:line="240" w:lineRule="auto"/>
        <w:rPr>
          <w:b/>
          <w:i/>
          <w:u w:val="single"/>
        </w:rPr>
      </w:pPr>
    </w:p>
    <w:p w14:paraId="0CB0A415" w14:textId="758C7F6D"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7D405AD1" w14:textId="2E33F003" w:rsidR="00C0722B" w:rsidRDefault="00C0722B" w:rsidP="00C0722B">
      <w:pPr>
        <w:pStyle w:val="ListParagraph"/>
        <w:numPr>
          <w:ilvl w:val="0"/>
          <w:numId w:val="3"/>
        </w:numPr>
        <w:spacing w:after="0" w:line="240" w:lineRule="auto"/>
        <w:rPr>
          <w:rFonts w:eastAsiaTheme="minorHAnsi"/>
        </w:rPr>
      </w:pPr>
      <w:r w:rsidRPr="00E35EAE">
        <w:rPr>
          <w:rFonts w:eastAsiaTheme="minorHAnsi"/>
        </w:rPr>
        <w:t xml:space="preserve">Gross monthly receipts for Mayors Court </w:t>
      </w:r>
      <w:r>
        <w:rPr>
          <w:rFonts w:eastAsiaTheme="minorHAnsi"/>
        </w:rPr>
        <w:t>August 2020</w:t>
      </w:r>
      <w:r w:rsidRPr="00E35EAE">
        <w:rPr>
          <w:rFonts w:eastAsiaTheme="minorHAnsi"/>
        </w:rPr>
        <w:t>: $</w:t>
      </w:r>
      <w:r>
        <w:rPr>
          <w:rFonts w:eastAsiaTheme="minorHAnsi"/>
        </w:rPr>
        <w:t>838.75</w:t>
      </w:r>
      <w:r w:rsidRPr="00E35EAE">
        <w:rPr>
          <w:rFonts w:eastAsiaTheme="minorHAnsi"/>
        </w:rPr>
        <w:t xml:space="preserve"> with $</w:t>
      </w:r>
      <w:r>
        <w:rPr>
          <w:rFonts w:eastAsiaTheme="minorHAnsi"/>
        </w:rPr>
        <w:t>487.75</w:t>
      </w:r>
      <w:r w:rsidRPr="00E35EAE">
        <w:rPr>
          <w:rFonts w:eastAsiaTheme="minorHAnsi"/>
        </w:rPr>
        <w:t xml:space="preserve"> to the Village and $</w:t>
      </w:r>
      <w:r>
        <w:rPr>
          <w:rFonts w:eastAsiaTheme="minorHAnsi"/>
        </w:rPr>
        <w:t>351.00</w:t>
      </w:r>
      <w:r w:rsidRPr="00E35EAE">
        <w:rPr>
          <w:rFonts w:eastAsiaTheme="minorHAnsi"/>
        </w:rPr>
        <w:t xml:space="preserve"> to State of Ohio.  Gross receipts for the year to date were $</w:t>
      </w:r>
      <w:r>
        <w:rPr>
          <w:rFonts w:eastAsiaTheme="minorHAnsi"/>
        </w:rPr>
        <w:t>6,141.00</w:t>
      </w:r>
      <w:r w:rsidRPr="00E35EAE">
        <w:rPr>
          <w:rFonts w:eastAsiaTheme="minorHAnsi"/>
        </w:rPr>
        <w:t xml:space="preserve"> with $</w:t>
      </w:r>
      <w:r>
        <w:rPr>
          <w:rFonts w:eastAsiaTheme="minorHAnsi"/>
        </w:rPr>
        <w:t>3,680.00</w:t>
      </w:r>
      <w:r w:rsidRPr="00E35EAE">
        <w:rPr>
          <w:rFonts w:eastAsiaTheme="minorHAnsi"/>
        </w:rPr>
        <w:t xml:space="preserve"> to the Village and $</w:t>
      </w:r>
      <w:r>
        <w:rPr>
          <w:rFonts w:eastAsiaTheme="minorHAnsi"/>
        </w:rPr>
        <w:t>2,461.00</w:t>
      </w:r>
      <w:r w:rsidRPr="00E35EAE">
        <w:rPr>
          <w:rFonts w:eastAsiaTheme="minorHAnsi"/>
        </w:rPr>
        <w:t xml:space="preserve"> to the State of Ohio.</w:t>
      </w:r>
    </w:p>
    <w:p w14:paraId="198B5BE3" w14:textId="65EEBA94" w:rsidR="00A40C63" w:rsidRDefault="00A40C63" w:rsidP="00C0722B">
      <w:pPr>
        <w:pStyle w:val="ListParagraph"/>
        <w:numPr>
          <w:ilvl w:val="0"/>
          <w:numId w:val="3"/>
        </w:numPr>
        <w:spacing w:after="0" w:line="240" w:lineRule="auto"/>
        <w:rPr>
          <w:rFonts w:eastAsiaTheme="minorHAnsi"/>
        </w:rPr>
      </w:pPr>
      <w:r>
        <w:rPr>
          <w:rFonts w:eastAsiaTheme="minorHAnsi"/>
        </w:rPr>
        <w:t xml:space="preserve">Mayor Strauss thanked Council and the Village employees for the flowers received for his mothers passing.  </w:t>
      </w:r>
    </w:p>
    <w:p w14:paraId="739CC124" w14:textId="418A7800" w:rsidR="005A4E9F" w:rsidRDefault="005A4E9F" w:rsidP="005A4E9F">
      <w:pPr>
        <w:spacing w:after="0" w:line="240" w:lineRule="auto"/>
        <w:jc w:val="both"/>
        <w:rPr>
          <w:rFonts w:eastAsiaTheme="minorHAnsi"/>
        </w:rPr>
      </w:pPr>
    </w:p>
    <w:p w14:paraId="568E7CAE" w14:textId="2D0E6B18" w:rsidR="000311E7" w:rsidRPr="00C0722B"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r w:rsidR="00C0722B">
        <w:rPr>
          <w:rFonts w:eastAsiaTheme="minorHAnsi"/>
          <w:bCs/>
          <w:iCs/>
        </w:rPr>
        <w:t>None</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17BDC96C"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3543137F" w14:textId="30C331C6" w:rsidR="0025246A" w:rsidRDefault="00397591" w:rsidP="00397591">
      <w:pPr>
        <w:pStyle w:val="ListParagraph"/>
        <w:numPr>
          <w:ilvl w:val="0"/>
          <w:numId w:val="12"/>
        </w:numPr>
        <w:spacing w:after="0" w:line="240" w:lineRule="auto"/>
      </w:pPr>
      <w:r>
        <w:t xml:space="preserve">The assessment process was submitted to Council for review and to proceed.  </w:t>
      </w:r>
    </w:p>
    <w:p w14:paraId="4B5939E4" w14:textId="77777777" w:rsidR="00397591" w:rsidRDefault="00397591" w:rsidP="009357AE">
      <w:pPr>
        <w:spacing w:after="0" w:line="240" w:lineRule="auto"/>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6AF84F3C" w14:textId="2B74A00D" w:rsidR="00B46657" w:rsidRDefault="00397591" w:rsidP="00BD3DD3">
      <w:pPr>
        <w:pStyle w:val="ListParagraph"/>
        <w:numPr>
          <w:ilvl w:val="0"/>
          <w:numId w:val="4"/>
        </w:numPr>
        <w:spacing w:after="0" w:line="240" w:lineRule="auto"/>
        <w:ind w:left="360"/>
        <w:jc w:val="both"/>
        <w:rPr>
          <w:rFonts w:eastAsiaTheme="minorHAnsi"/>
        </w:rPr>
      </w:pPr>
      <w:r>
        <w:rPr>
          <w:rFonts w:eastAsiaTheme="minorHAnsi"/>
        </w:rPr>
        <w:t>There are two (2) – 10” main line valves on North Center St. by Sentinel Square that are defective and will be repaired.  Water customers on Harvest Court and North Center St. from Harmon Ct. to Biggs Rd., have been notified of the water shut down.  The rest of the Village will be on the Rural Water alternate feed from West Main St.</w:t>
      </w:r>
    </w:p>
    <w:p w14:paraId="342CD928" w14:textId="7CEAD4BF" w:rsidR="00397591" w:rsidRPr="00E85479" w:rsidRDefault="00397591" w:rsidP="00BD3DD3">
      <w:pPr>
        <w:pStyle w:val="ListParagraph"/>
        <w:numPr>
          <w:ilvl w:val="0"/>
          <w:numId w:val="4"/>
        </w:numPr>
        <w:spacing w:after="0" w:line="240" w:lineRule="auto"/>
        <w:ind w:left="360"/>
        <w:jc w:val="both"/>
        <w:rPr>
          <w:rFonts w:eastAsiaTheme="minorHAnsi"/>
        </w:rPr>
      </w:pPr>
      <w:r>
        <w:rPr>
          <w:rFonts w:eastAsiaTheme="minorHAnsi"/>
        </w:rPr>
        <w:t>Water tower project update: the mixer has been installed and all inspections have been completed.  The tank will be filled as soon as the main line valves are repaired on North Center St.</w:t>
      </w:r>
    </w:p>
    <w:p w14:paraId="47BE43C6" w14:textId="77777777" w:rsidR="00E32DB9" w:rsidRDefault="00E32DB9" w:rsidP="00E32DB9">
      <w:pPr>
        <w:pStyle w:val="ListParagraph"/>
        <w:spacing w:after="0" w:line="240" w:lineRule="auto"/>
        <w:ind w:left="360"/>
        <w:jc w:val="both"/>
      </w:pPr>
    </w:p>
    <w:p w14:paraId="7A9A6707" w14:textId="47C61253"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14B9CDA0" w14:textId="42193279" w:rsidR="00397591" w:rsidRPr="00397591" w:rsidRDefault="00397591" w:rsidP="00397591">
      <w:pPr>
        <w:pStyle w:val="ListParagraph"/>
        <w:numPr>
          <w:ilvl w:val="0"/>
          <w:numId w:val="13"/>
        </w:numPr>
        <w:spacing w:after="0" w:line="240" w:lineRule="auto"/>
        <w:ind w:left="360"/>
        <w:jc w:val="both"/>
        <w:rPr>
          <w:bCs/>
          <w:iCs/>
        </w:rPr>
      </w:pPr>
      <w:r w:rsidRPr="00397591">
        <w:rPr>
          <w:bCs/>
          <w:iCs/>
        </w:rPr>
        <w:t>Dill motioned to approve the August Financial Statements as submitted, Price seconded; 6 yeas, motion passed.</w:t>
      </w:r>
    </w:p>
    <w:p w14:paraId="5BB21310" w14:textId="68EDB316" w:rsidR="00397591" w:rsidRPr="00397591" w:rsidRDefault="00397591" w:rsidP="00397591">
      <w:pPr>
        <w:pStyle w:val="ListParagraph"/>
        <w:numPr>
          <w:ilvl w:val="0"/>
          <w:numId w:val="13"/>
        </w:numPr>
        <w:spacing w:after="0" w:line="240" w:lineRule="auto"/>
        <w:ind w:left="360"/>
        <w:jc w:val="both"/>
        <w:rPr>
          <w:bCs/>
          <w:iCs/>
        </w:rPr>
      </w:pPr>
      <w:r w:rsidRPr="00397591">
        <w:rPr>
          <w:bCs/>
          <w:iCs/>
        </w:rPr>
        <w:lastRenderedPageBreak/>
        <w:t>The Village has received $55,442.04 for HB 481 Covid funds.  Spending ideas were submitted to Council for consideration.  The deadline for the encumbrance of those funds has been extended to November 20, 2020.</w:t>
      </w:r>
    </w:p>
    <w:p w14:paraId="6767ADB6" w14:textId="77777777" w:rsidR="002C27AF" w:rsidRPr="002C27AF" w:rsidRDefault="002C27AF" w:rsidP="002C27AF">
      <w:pPr>
        <w:pStyle w:val="ListParagraph"/>
        <w:spacing w:after="0" w:line="240" w:lineRule="auto"/>
        <w:ind w:left="360"/>
        <w:jc w:val="both"/>
        <w:rPr>
          <w:bCs/>
          <w:iCs/>
        </w:rPr>
      </w:pPr>
    </w:p>
    <w:p w14:paraId="50B3511F" w14:textId="3770DE1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64DFCAA8" w14:textId="7BCE5E5E" w:rsidR="006160FA" w:rsidRDefault="00397591" w:rsidP="006C22B5">
      <w:pPr>
        <w:pStyle w:val="ListParagraph"/>
        <w:numPr>
          <w:ilvl w:val="0"/>
          <w:numId w:val="9"/>
        </w:numPr>
        <w:spacing w:after="0" w:line="240" w:lineRule="auto"/>
        <w:ind w:left="360"/>
        <w:jc w:val="both"/>
        <w:rPr>
          <w:bCs/>
          <w:iCs/>
        </w:rPr>
      </w:pPr>
      <w:r>
        <w:rPr>
          <w:bCs/>
          <w:iCs/>
        </w:rPr>
        <w:t>Kincannon would like a resolution put together to prohibit parking on the street from U S Grant St. to Long St.</w:t>
      </w:r>
    </w:p>
    <w:p w14:paraId="37072FD7" w14:textId="733D10C7" w:rsidR="00397591" w:rsidRPr="006C22B5" w:rsidRDefault="00397591" w:rsidP="006C22B5">
      <w:pPr>
        <w:pStyle w:val="ListParagraph"/>
        <w:numPr>
          <w:ilvl w:val="0"/>
          <w:numId w:val="9"/>
        </w:numPr>
        <w:spacing w:after="0" w:line="240" w:lineRule="auto"/>
        <w:ind w:left="360"/>
        <w:jc w:val="both"/>
        <w:rPr>
          <w:bCs/>
          <w:iCs/>
        </w:rPr>
      </w:pPr>
      <w:r>
        <w:rPr>
          <w:bCs/>
          <w:iCs/>
        </w:rPr>
        <w:t xml:space="preserve">There was question of what happens to the </w:t>
      </w:r>
      <w:r w:rsidR="00A40C63">
        <w:rPr>
          <w:bCs/>
          <w:iCs/>
        </w:rPr>
        <w:t xml:space="preserve">golf course property should it close down.  Can it become a nature preserve?  Clark stated that it would depend on what the owner of the property wants to do.  </w:t>
      </w:r>
    </w:p>
    <w:p w14:paraId="1BC60D85" w14:textId="77777777" w:rsidR="00E32DB9" w:rsidRPr="005567A1" w:rsidRDefault="00E32DB9" w:rsidP="00E32DB9">
      <w:pPr>
        <w:pStyle w:val="ListParagraph"/>
        <w:spacing w:after="0" w:line="240" w:lineRule="auto"/>
        <w:ind w:left="360"/>
        <w:jc w:val="both"/>
        <w:rPr>
          <w:bCs/>
          <w:iCs/>
        </w:rPr>
      </w:pPr>
    </w:p>
    <w:p w14:paraId="65D10EEC" w14:textId="08834C28" w:rsidR="009341A1" w:rsidRPr="00B46657"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B46657">
        <w:rPr>
          <w:rFonts w:cs="Arial"/>
          <w:bCs/>
          <w:iCs/>
        </w:rPr>
        <w:t>None</w:t>
      </w:r>
    </w:p>
    <w:p w14:paraId="25C0ECA7" w14:textId="77777777" w:rsidR="009341A1" w:rsidRPr="009341A1" w:rsidRDefault="009341A1" w:rsidP="005726BB">
      <w:pPr>
        <w:pStyle w:val="ListParagraph"/>
        <w:tabs>
          <w:tab w:val="left" w:pos="0"/>
        </w:tabs>
        <w:spacing w:after="0" w:line="240" w:lineRule="auto"/>
        <w:ind w:left="0"/>
        <w:jc w:val="both"/>
        <w:rPr>
          <w:rFonts w:cs="Arial"/>
          <w:b/>
          <w:i/>
          <w:u w:val="single"/>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50A8DC88" w:rsidR="007A6DC6" w:rsidRDefault="00461044" w:rsidP="00F40985">
      <w:pPr>
        <w:pStyle w:val="ListParagraph"/>
        <w:numPr>
          <w:ilvl w:val="0"/>
          <w:numId w:val="2"/>
        </w:numPr>
        <w:spacing w:after="0" w:line="240" w:lineRule="auto"/>
        <w:jc w:val="both"/>
      </w:pPr>
      <w:r>
        <w:t xml:space="preserve">Park Board </w:t>
      </w:r>
      <w:r w:rsidR="00404474">
        <w:t xml:space="preserve">– </w:t>
      </w:r>
      <w:r w:rsidR="00B46657">
        <w:t>None</w:t>
      </w:r>
    </w:p>
    <w:p w14:paraId="535297F2" w14:textId="382201BA"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1F420F">
        <w:t>None</w:t>
      </w:r>
    </w:p>
    <w:p w14:paraId="7578104F" w14:textId="0C1045BE"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6160FA">
        <w:t>None</w:t>
      </w:r>
    </w:p>
    <w:p w14:paraId="7E6F6F02" w14:textId="77777777" w:rsidR="00EE50CB" w:rsidRDefault="00EE50CB" w:rsidP="000B2419">
      <w:pPr>
        <w:spacing w:after="0" w:line="240" w:lineRule="auto"/>
        <w:jc w:val="both"/>
        <w:rPr>
          <w:b/>
          <w:i/>
          <w:u w:val="single"/>
        </w:rPr>
      </w:pPr>
    </w:p>
    <w:p w14:paraId="38CCB208" w14:textId="77777777" w:rsidR="00B46657" w:rsidRDefault="00B46657" w:rsidP="000B2419">
      <w:pPr>
        <w:spacing w:after="0" w:line="240" w:lineRule="auto"/>
        <w:jc w:val="both"/>
        <w:rPr>
          <w:b/>
          <w:i/>
          <w:u w:val="single"/>
        </w:rPr>
      </w:pP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38D3BE2F"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017E95">
        <w:t>3</w:t>
      </w:r>
      <w:r w:rsidR="00B46657">
        <w:t>3</w:t>
      </w:r>
      <w:r w:rsidR="00A40C63">
        <w:t>64</w:t>
      </w:r>
      <w:r w:rsidR="00213B0E">
        <w:t xml:space="preserve"> </w:t>
      </w:r>
      <w:r w:rsidRPr="006E1C42">
        <w:t xml:space="preserve">through </w:t>
      </w:r>
      <w:r w:rsidR="00095EA7">
        <w:t>4</w:t>
      </w:r>
      <w:r w:rsidR="00624EB5">
        <w:t>3</w:t>
      </w:r>
      <w:r w:rsidR="00A40C63">
        <w:t>418</w:t>
      </w:r>
      <w:r w:rsidRPr="006E1C42">
        <w:t xml:space="preserve"> and Electronic Payments </w:t>
      </w:r>
      <w:r w:rsidR="00B46657">
        <w:t>7</w:t>
      </w:r>
      <w:r w:rsidR="00A40C63">
        <w:t>40</w:t>
      </w:r>
      <w:r w:rsidR="00104A48">
        <w:t xml:space="preserve">-2020 through </w:t>
      </w:r>
      <w:r w:rsidR="006160FA">
        <w:t>7</w:t>
      </w:r>
      <w:r w:rsidR="00A40C63">
        <w:t>84</w:t>
      </w:r>
      <w:r w:rsidR="00104A48">
        <w:t xml:space="preserve">-2020 </w:t>
      </w:r>
      <w:r w:rsidRPr="006E1C42">
        <w:t>for a total of $</w:t>
      </w:r>
      <w:r w:rsidR="00A40C63">
        <w:t>194</w:t>
      </w:r>
      <w:r w:rsidR="00B46657">
        <w:t>,</w:t>
      </w:r>
      <w:r w:rsidR="00A40C63">
        <w:t>375</w:t>
      </w:r>
      <w:r w:rsidR="00B46657">
        <w:t>.</w:t>
      </w:r>
      <w:r w:rsidR="00A40C63">
        <w:t>88</w:t>
      </w:r>
      <w:r w:rsidRPr="006E1C42">
        <w:t xml:space="preserve"> </w:t>
      </w:r>
      <w:r w:rsidR="00A40C63">
        <w:rPr>
          <w:b/>
        </w:rPr>
        <w:t>Gregory</w:t>
      </w:r>
      <w:r w:rsidR="00624EB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A40C63">
        <w:rPr>
          <w:b/>
        </w:rPr>
        <w:t>Price</w:t>
      </w:r>
      <w:r w:rsidR="001560D0">
        <w:rPr>
          <w:b/>
        </w:rPr>
        <w:t xml:space="preserve"> </w:t>
      </w:r>
      <w:r w:rsidRPr="005717C6">
        <w:rPr>
          <w:b/>
        </w:rPr>
        <w:t>seconded</w:t>
      </w:r>
      <w:r w:rsidRPr="00E743A7">
        <w:t xml:space="preserve">; </w:t>
      </w:r>
      <w:r w:rsidR="00017E95">
        <w:t>6</w:t>
      </w:r>
      <w:r w:rsidR="00DC57CF">
        <w:t xml:space="preserve"> </w:t>
      </w:r>
      <w:r w:rsidRPr="00E743A7">
        <w:t>yeas, motion passed.</w:t>
      </w:r>
      <w:r w:rsidRPr="00CA0248">
        <w:rPr>
          <w:b/>
        </w:rPr>
        <w:t xml:space="preserve">  </w:t>
      </w:r>
    </w:p>
    <w:p w14:paraId="4BFF0177" w14:textId="2ACBE7CB" w:rsidR="00F87CD2" w:rsidRDefault="00F87CD2" w:rsidP="00F87CD2">
      <w:pPr>
        <w:spacing w:after="0" w:line="240" w:lineRule="auto"/>
        <w:jc w:val="both"/>
        <w:rPr>
          <w:b/>
        </w:rPr>
      </w:pPr>
    </w:p>
    <w:p w14:paraId="353FE314" w14:textId="784045E4"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A40C63">
        <w:rPr>
          <w:b/>
        </w:rPr>
        <w:t>Dill</w:t>
      </w:r>
      <w:r w:rsidR="00E81257">
        <w:rPr>
          <w:b/>
        </w:rPr>
        <w:t xml:space="preserve"> </w:t>
      </w:r>
      <w:r w:rsidRPr="00377885">
        <w:rPr>
          <w:b/>
        </w:rPr>
        <w:t>seconded</w:t>
      </w:r>
      <w:r w:rsidRPr="006E1C42">
        <w:t xml:space="preserve">; </w:t>
      </w:r>
      <w:r w:rsidR="00017E95">
        <w:t>6</w:t>
      </w:r>
      <w:r w:rsidR="007E7299">
        <w:t xml:space="preserve"> </w:t>
      </w:r>
      <w:r w:rsidRPr="006E1C42">
        <w:t xml:space="preserve">yeas; motion passed.  Adjourned at </w:t>
      </w:r>
      <w:r w:rsidR="00A40C63">
        <w:t>8</w:t>
      </w:r>
      <w:r w:rsidR="00017E95">
        <w:t>:</w:t>
      </w:r>
      <w:r w:rsidR="00A40C63">
        <w:t>18</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E99C" w14:textId="77777777" w:rsidR="004D1FE6" w:rsidRDefault="004D1FE6" w:rsidP="00180506">
      <w:pPr>
        <w:spacing w:after="0" w:line="240" w:lineRule="auto"/>
      </w:pPr>
      <w:r>
        <w:separator/>
      </w:r>
    </w:p>
  </w:endnote>
  <w:endnote w:type="continuationSeparator" w:id="0">
    <w:p w14:paraId="31A1CD48" w14:textId="77777777" w:rsidR="004D1FE6" w:rsidRDefault="004D1FE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C7BEE3D" w:rsidR="00BE41C3" w:rsidRPr="004E1663" w:rsidRDefault="00823A67" w:rsidP="004E1663">
    <w:pPr>
      <w:pStyle w:val="Footer"/>
      <w:jc w:val="right"/>
      <w:rPr>
        <w:i/>
      </w:rPr>
    </w:pPr>
    <w:r>
      <w:rPr>
        <w:i/>
      </w:rPr>
      <w:t>September 24,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E6CCF" w14:textId="77777777" w:rsidR="004D1FE6" w:rsidRDefault="004D1FE6" w:rsidP="00180506">
      <w:pPr>
        <w:spacing w:after="0" w:line="240" w:lineRule="auto"/>
      </w:pPr>
      <w:r>
        <w:separator/>
      </w:r>
    </w:p>
  </w:footnote>
  <w:footnote w:type="continuationSeparator" w:id="0">
    <w:p w14:paraId="0A9B6F3D" w14:textId="77777777" w:rsidR="004D1FE6" w:rsidRDefault="004D1FE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5B33CB1" w:rsidR="00732067" w:rsidRPr="00CA0248" w:rsidRDefault="00823A67" w:rsidP="00732067">
        <w:pPr>
          <w:pStyle w:val="Header"/>
          <w:jc w:val="center"/>
          <w:rPr>
            <w:b/>
            <w:sz w:val="24"/>
            <w:szCs w:val="24"/>
          </w:rPr>
        </w:pPr>
        <w:r>
          <w:rPr>
            <w:b/>
            <w:sz w:val="24"/>
            <w:szCs w:val="24"/>
          </w:rPr>
          <w:t>September 24, 2020</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54F"/>
    <w:multiLevelType w:val="hybridMultilevel"/>
    <w:tmpl w:val="6290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C574B"/>
    <w:multiLevelType w:val="hybridMultilevel"/>
    <w:tmpl w:val="3F3C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2"/>
  </w:num>
  <w:num w:numId="7">
    <w:abstractNumId w:val="12"/>
  </w:num>
  <w:num w:numId="8">
    <w:abstractNumId w:val="1"/>
  </w:num>
  <w:num w:numId="9">
    <w:abstractNumId w:val="6"/>
  </w:num>
  <w:num w:numId="10">
    <w:abstractNumId w:val="9"/>
  </w:num>
  <w:num w:numId="11">
    <w:abstractNumId w:val="4"/>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5131A"/>
    <w:rsid w:val="0025246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65F"/>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158"/>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1FE6"/>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0922"/>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2D13"/>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A67"/>
    <w:rsid w:val="00823EC8"/>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363"/>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51078-145A-4575-BC6E-25A8D1A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2020-10-05T17:48:00Z</cp:lastPrinted>
  <dcterms:created xsi:type="dcterms:W3CDTF">2020-11-06T02:34:00Z</dcterms:created>
  <dcterms:modified xsi:type="dcterms:W3CDTF">2020-11-06T02:34:00Z</dcterms:modified>
</cp:coreProperties>
</file>