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8053" w14:textId="502CBC6C" w:rsidR="00FA0F3F" w:rsidRPr="00900D50" w:rsidRDefault="00B25CC8">
      <w:pPr>
        <w:rPr>
          <w:rFonts w:ascii="Open Sans" w:hAnsi="Open Sans" w:cs="Open Sans"/>
          <w:sz w:val="21"/>
          <w:szCs w:val="21"/>
        </w:rPr>
      </w:pPr>
      <w:r w:rsidRPr="00900D50">
        <w:rPr>
          <w:rFonts w:ascii="Open Sans" w:hAnsi="Open Sans" w:cs="Open Sans"/>
          <w:sz w:val="21"/>
          <w:szCs w:val="21"/>
        </w:rPr>
        <w:t>(</w:t>
      </w:r>
      <w:r w:rsidR="00A744D7">
        <w:rPr>
          <w:rFonts w:ascii="Open Sans" w:hAnsi="Open Sans" w:cs="Open Sans"/>
          <w:sz w:val="21"/>
          <w:szCs w:val="21"/>
        </w:rPr>
        <w:t>LaGrange, Ohio</w:t>
      </w:r>
      <w:bookmarkStart w:id="0" w:name="_GoBack"/>
      <w:bookmarkEnd w:id="0"/>
      <w:r w:rsidRPr="00900D50">
        <w:rPr>
          <w:rFonts w:ascii="Open Sans" w:hAnsi="Open Sans" w:cs="Open Sans"/>
          <w:sz w:val="21"/>
          <w:szCs w:val="21"/>
        </w:rPr>
        <w:t xml:space="preserve">), </w:t>
      </w:r>
    </w:p>
    <w:p w14:paraId="2457D48F" w14:textId="1F17F409" w:rsidR="00B25CC8" w:rsidRPr="00900D50" w:rsidRDefault="00B25CC8">
      <w:pPr>
        <w:rPr>
          <w:rFonts w:ascii="Open Sans" w:hAnsi="Open Sans" w:cs="Open Sans"/>
          <w:sz w:val="21"/>
          <w:szCs w:val="21"/>
        </w:rPr>
      </w:pPr>
      <w:r w:rsidRPr="00900D50">
        <w:rPr>
          <w:rFonts w:ascii="Open Sans" w:hAnsi="Open Sans" w:cs="Open Sans"/>
          <w:sz w:val="21"/>
          <w:szCs w:val="21"/>
        </w:rPr>
        <w:t>Happy New Year from Republic Services</w:t>
      </w:r>
      <w:r w:rsidR="00064AE3" w:rsidRPr="00900D50">
        <w:rPr>
          <w:rFonts w:ascii="Open Sans" w:hAnsi="Open Sans" w:cs="Open Sans"/>
          <w:sz w:val="21"/>
          <w:szCs w:val="21"/>
          <w:vertAlign w:val="superscript"/>
        </w:rPr>
        <w:t>®</w:t>
      </w:r>
      <w:r w:rsidRPr="00900D50">
        <w:rPr>
          <w:rFonts w:ascii="Open Sans" w:hAnsi="Open Sans" w:cs="Open Sans"/>
          <w:sz w:val="21"/>
          <w:szCs w:val="21"/>
        </w:rPr>
        <w:t xml:space="preserve">! Thank you for allowing us to </w:t>
      </w:r>
      <w:r w:rsidR="00745A09" w:rsidRPr="00900D50">
        <w:rPr>
          <w:rFonts w:ascii="Open Sans" w:hAnsi="Open Sans" w:cs="Open Sans"/>
          <w:sz w:val="21"/>
          <w:szCs w:val="21"/>
        </w:rPr>
        <w:t xml:space="preserve">serve </w:t>
      </w:r>
      <w:r w:rsidRPr="00900D50">
        <w:rPr>
          <w:rFonts w:ascii="Open Sans" w:hAnsi="Open Sans" w:cs="Open Sans"/>
          <w:sz w:val="21"/>
          <w:szCs w:val="21"/>
        </w:rPr>
        <w:t xml:space="preserve">you </w:t>
      </w:r>
      <w:r w:rsidR="00B839F6" w:rsidRPr="00900D50">
        <w:rPr>
          <w:rFonts w:ascii="Open Sans" w:hAnsi="Open Sans" w:cs="Open Sans"/>
          <w:sz w:val="21"/>
          <w:szCs w:val="21"/>
        </w:rPr>
        <w:t>in past</w:t>
      </w:r>
      <w:r w:rsidR="00887151" w:rsidRPr="00900D50">
        <w:rPr>
          <w:rFonts w:ascii="Open Sans" w:hAnsi="Open Sans" w:cs="Open Sans"/>
          <w:sz w:val="21"/>
          <w:szCs w:val="21"/>
        </w:rPr>
        <w:t xml:space="preserve"> years</w:t>
      </w:r>
      <w:r w:rsidR="00064AE3" w:rsidRPr="00900D50">
        <w:rPr>
          <w:rFonts w:ascii="Open Sans" w:hAnsi="Open Sans" w:cs="Open Sans"/>
          <w:sz w:val="21"/>
          <w:szCs w:val="21"/>
        </w:rPr>
        <w:t xml:space="preserve">, and again in </w:t>
      </w:r>
      <w:r w:rsidRPr="00900D50">
        <w:rPr>
          <w:rFonts w:ascii="Open Sans" w:hAnsi="Open Sans" w:cs="Open Sans"/>
          <w:sz w:val="21"/>
          <w:szCs w:val="21"/>
        </w:rPr>
        <w:t xml:space="preserve">2020. </w:t>
      </w:r>
    </w:p>
    <w:p w14:paraId="588234B6" w14:textId="34A3A1FC" w:rsidR="00313ABF" w:rsidRPr="00900D50" w:rsidRDefault="00B25CC8">
      <w:pPr>
        <w:rPr>
          <w:rFonts w:ascii="Open Sans" w:hAnsi="Open Sans" w:cs="Open Sans"/>
          <w:sz w:val="21"/>
          <w:szCs w:val="21"/>
        </w:rPr>
      </w:pPr>
      <w:r w:rsidRPr="00900D50">
        <w:rPr>
          <w:rFonts w:ascii="Open Sans" w:hAnsi="Open Sans" w:cs="Open Sans"/>
          <w:sz w:val="21"/>
          <w:szCs w:val="21"/>
        </w:rPr>
        <w:t xml:space="preserve">One of Republic Services’ key 2020 goals is to reduce recycling contamination. In other words, we want to make sure people are only </w:t>
      </w:r>
      <w:r w:rsidR="002334C5" w:rsidRPr="00900D50">
        <w:rPr>
          <w:rFonts w:ascii="Open Sans" w:hAnsi="Open Sans" w:cs="Open Sans"/>
          <w:sz w:val="21"/>
          <w:szCs w:val="21"/>
        </w:rPr>
        <w:t>putting</w:t>
      </w:r>
      <w:r w:rsidRPr="00900D50">
        <w:rPr>
          <w:rFonts w:ascii="Open Sans" w:hAnsi="Open Sans" w:cs="Open Sans"/>
          <w:sz w:val="21"/>
          <w:szCs w:val="21"/>
        </w:rPr>
        <w:t xml:space="preserve"> </w:t>
      </w:r>
      <w:r w:rsidR="003F0A60">
        <w:rPr>
          <w:rFonts w:ascii="Open Sans" w:hAnsi="Open Sans" w:cs="Open Sans"/>
          <w:sz w:val="21"/>
          <w:szCs w:val="21"/>
        </w:rPr>
        <w:t>plastics, aluminum, paper, cardboard and</w:t>
      </w:r>
      <w:r w:rsidRPr="00900D50">
        <w:rPr>
          <w:rFonts w:ascii="Open Sans" w:hAnsi="Open Sans" w:cs="Open Sans"/>
          <w:sz w:val="21"/>
          <w:szCs w:val="21"/>
        </w:rPr>
        <w:t xml:space="preserve"> </w:t>
      </w:r>
      <w:r w:rsidR="00064AE3" w:rsidRPr="00900D50">
        <w:rPr>
          <w:rFonts w:ascii="Open Sans" w:hAnsi="Open Sans" w:cs="Open Sans"/>
          <w:sz w:val="21"/>
          <w:szCs w:val="21"/>
        </w:rPr>
        <w:t>g</w:t>
      </w:r>
      <w:r w:rsidRPr="00900D50">
        <w:rPr>
          <w:rFonts w:ascii="Open Sans" w:hAnsi="Open Sans" w:cs="Open Sans"/>
          <w:sz w:val="21"/>
          <w:szCs w:val="21"/>
        </w:rPr>
        <w:t>lass</w:t>
      </w:r>
      <w:r w:rsidR="002334C5" w:rsidRPr="00900D50">
        <w:rPr>
          <w:rFonts w:ascii="Open Sans" w:hAnsi="Open Sans" w:cs="Open Sans"/>
          <w:sz w:val="21"/>
          <w:szCs w:val="21"/>
        </w:rPr>
        <w:t xml:space="preserve"> in </w:t>
      </w:r>
      <w:r w:rsidR="00064AE3" w:rsidRPr="00900D50">
        <w:rPr>
          <w:rFonts w:ascii="Open Sans" w:hAnsi="Open Sans" w:cs="Open Sans"/>
          <w:sz w:val="21"/>
          <w:szCs w:val="21"/>
        </w:rPr>
        <w:t>their r</w:t>
      </w:r>
      <w:r w:rsidR="002334C5" w:rsidRPr="00900D50">
        <w:rPr>
          <w:rFonts w:ascii="Open Sans" w:hAnsi="Open Sans" w:cs="Open Sans"/>
          <w:sz w:val="21"/>
          <w:szCs w:val="21"/>
        </w:rPr>
        <w:t>ecycl</w:t>
      </w:r>
      <w:r w:rsidR="00064AE3" w:rsidRPr="00900D50">
        <w:rPr>
          <w:rFonts w:ascii="Open Sans" w:hAnsi="Open Sans" w:cs="Open Sans"/>
          <w:sz w:val="21"/>
          <w:szCs w:val="21"/>
        </w:rPr>
        <w:t>ing</w:t>
      </w:r>
      <w:r w:rsidR="002334C5" w:rsidRPr="00900D50">
        <w:rPr>
          <w:rFonts w:ascii="Open Sans" w:hAnsi="Open Sans" w:cs="Open Sans"/>
          <w:sz w:val="21"/>
          <w:szCs w:val="21"/>
        </w:rPr>
        <w:t xml:space="preserve"> </w:t>
      </w:r>
      <w:r w:rsidR="00064AE3" w:rsidRPr="00900D50">
        <w:rPr>
          <w:rFonts w:ascii="Open Sans" w:hAnsi="Open Sans" w:cs="Open Sans"/>
          <w:sz w:val="21"/>
          <w:szCs w:val="21"/>
        </w:rPr>
        <w:t>c</w:t>
      </w:r>
      <w:r w:rsidR="002334C5" w:rsidRPr="00900D50">
        <w:rPr>
          <w:rFonts w:ascii="Open Sans" w:hAnsi="Open Sans" w:cs="Open Sans"/>
          <w:sz w:val="21"/>
          <w:szCs w:val="21"/>
        </w:rPr>
        <w:t xml:space="preserve">ontainers. </w:t>
      </w:r>
    </w:p>
    <w:p w14:paraId="162CFDE4" w14:textId="7E40EEC8" w:rsidR="003369C2" w:rsidRPr="00A959EC" w:rsidRDefault="003369C2" w:rsidP="003F0A60">
      <w:pPr>
        <w:shd w:val="clear" w:color="auto" w:fill="D9D9D9" w:themeFill="background1" w:themeFillShade="D9"/>
        <w:jc w:val="center"/>
        <w:rPr>
          <w:rFonts w:ascii="Open Sans" w:hAnsi="Open Sans" w:cs="Open Sans"/>
          <w:sz w:val="21"/>
          <w:szCs w:val="21"/>
        </w:rPr>
      </w:pPr>
      <w:r w:rsidRPr="00A959EC">
        <w:rPr>
          <w:rFonts w:ascii="Open Sans" w:hAnsi="Open Sans" w:cs="Open Sans"/>
          <w:sz w:val="21"/>
          <w:szCs w:val="21"/>
        </w:rPr>
        <w:t xml:space="preserve">For </w:t>
      </w:r>
      <w:r w:rsidRPr="003F0A60">
        <w:rPr>
          <w:rFonts w:ascii="Open Sans" w:hAnsi="Open Sans" w:cs="Open Sans"/>
          <w:b/>
          <w:sz w:val="21"/>
          <w:szCs w:val="21"/>
        </w:rPr>
        <w:t>plastics</w:t>
      </w:r>
      <w:r w:rsidRPr="00A959EC">
        <w:rPr>
          <w:rFonts w:ascii="Open Sans" w:hAnsi="Open Sans" w:cs="Open Sans"/>
          <w:sz w:val="21"/>
          <w:szCs w:val="21"/>
        </w:rPr>
        <w:t>, residents should do the poke test</w:t>
      </w:r>
      <w:r w:rsidR="00745A09" w:rsidRPr="00A959EC">
        <w:rPr>
          <w:rFonts w:ascii="Open Sans" w:hAnsi="Open Sans" w:cs="Open Sans"/>
          <w:sz w:val="21"/>
          <w:szCs w:val="21"/>
        </w:rPr>
        <w:t xml:space="preserve"> </w:t>
      </w:r>
      <w:r w:rsidRPr="00A959EC">
        <w:rPr>
          <w:rFonts w:ascii="Open Sans" w:hAnsi="Open Sans" w:cs="Open Sans"/>
          <w:sz w:val="21"/>
          <w:szCs w:val="21"/>
        </w:rPr>
        <w:t>—</w:t>
      </w:r>
      <w:r w:rsidR="00745A09" w:rsidRPr="00A959EC">
        <w:rPr>
          <w:rFonts w:ascii="Open Sans" w:hAnsi="Open Sans" w:cs="Open Sans"/>
          <w:sz w:val="21"/>
          <w:szCs w:val="21"/>
        </w:rPr>
        <w:t xml:space="preserve"> </w:t>
      </w:r>
      <w:r w:rsidRPr="00A959EC">
        <w:rPr>
          <w:rFonts w:ascii="Open Sans" w:hAnsi="Open Sans" w:cs="Open Sans"/>
          <w:sz w:val="21"/>
          <w:szCs w:val="21"/>
        </w:rPr>
        <w:t>if you can poke your finger through the plastic, then it is too flimsy to recycle.</w:t>
      </w:r>
    </w:p>
    <w:p w14:paraId="5714CA26" w14:textId="5DE7A857" w:rsidR="003369C2" w:rsidRDefault="006F0C64" w:rsidP="00E32C30">
      <w:pPr>
        <w:shd w:val="clear" w:color="auto" w:fill="D9D9D9" w:themeFill="background1" w:themeFillShade="D9"/>
        <w:jc w:val="center"/>
      </w:pPr>
      <w:r>
        <w:rPr>
          <w:noProof/>
        </w:rPr>
        <w:drawing>
          <wp:inline distT="0" distB="0" distL="0" distR="0" wp14:anchorId="1C97B9B3" wp14:editId="69852BA1">
            <wp:extent cx="2974975" cy="15110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5592" cy="151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C30" w:rsidRPr="00E32C3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31E9B9" wp14:editId="77584C8A">
            <wp:extent cx="2620010" cy="15112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8471" cy="152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C0818" w14:textId="77777777" w:rsidR="00313ABF" w:rsidRPr="00B6544F" w:rsidRDefault="00313ABF" w:rsidP="00B6544F"/>
    <w:p w14:paraId="23EF56F7" w14:textId="3B49743D" w:rsidR="00D979AB" w:rsidRPr="00A959EC" w:rsidRDefault="00D979AB" w:rsidP="003F0A60">
      <w:pPr>
        <w:shd w:val="clear" w:color="auto" w:fill="D9D9D9" w:themeFill="background1" w:themeFillShade="D9"/>
        <w:jc w:val="center"/>
        <w:rPr>
          <w:rFonts w:ascii="Open Sans" w:hAnsi="Open Sans" w:cs="Open Sans"/>
          <w:sz w:val="21"/>
          <w:szCs w:val="21"/>
        </w:rPr>
      </w:pPr>
      <w:r w:rsidRPr="00A959EC">
        <w:rPr>
          <w:rFonts w:ascii="Open Sans" w:hAnsi="Open Sans" w:cs="Open Sans"/>
          <w:sz w:val="21"/>
          <w:szCs w:val="21"/>
        </w:rPr>
        <w:t xml:space="preserve">For </w:t>
      </w:r>
      <w:r w:rsidRPr="003F0A60">
        <w:rPr>
          <w:rFonts w:ascii="Open Sans" w:hAnsi="Open Sans" w:cs="Open Sans"/>
          <w:b/>
          <w:sz w:val="21"/>
          <w:szCs w:val="21"/>
        </w:rPr>
        <w:t>aluminum</w:t>
      </w:r>
      <w:r w:rsidRPr="00A959EC">
        <w:rPr>
          <w:rFonts w:ascii="Open Sans" w:hAnsi="Open Sans" w:cs="Open Sans"/>
          <w:sz w:val="21"/>
          <w:szCs w:val="21"/>
        </w:rPr>
        <w:t xml:space="preserve">, residents should </w:t>
      </w:r>
      <w:r w:rsidR="007B68D8" w:rsidRPr="00A959EC">
        <w:rPr>
          <w:rFonts w:ascii="Open Sans" w:hAnsi="Open Sans" w:cs="Open Sans"/>
          <w:sz w:val="21"/>
          <w:szCs w:val="21"/>
        </w:rPr>
        <w:t>empty</w:t>
      </w:r>
      <w:r w:rsidR="0092149E" w:rsidRPr="00A959EC">
        <w:rPr>
          <w:rFonts w:ascii="Open Sans" w:hAnsi="Open Sans" w:cs="Open Sans"/>
          <w:sz w:val="21"/>
          <w:szCs w:val="21"/>
        </w:rPr>
        <w:t xml:space="preserve"> and </w:t>
      </w:r>
      <w:r w:rsidR="007B68D8" w:rsidRPr="00A959EC">
        <w:rPr>
          <w:rFonts w:ascii="Open Sans" w:hAnsi="Open Sans" w:cs="Open Sans"/>
          <w:sz w:val="21"/>
          <w:szCs w:val="21"/>
        </w:rPr>
        <w:t>clean</w:t>
      </w:r>
      <w:r w:rsidR="0092149E" w:rsidRPr="00A959EC">
        <w:rPr>
          <w:rFonts w:ascii="Open Sans" w:hAnsi="Open Sans" w:cs="Open Sans"/>
          <w:sz w:val="21"/>
          <w:szCs w:val="21"/>
        </w:rPr>
        <w:t xml:space="preserve"> their material and follow instructions below:</w:t>
      </w:r>
    </w:p>
    <w:p w14:paraId="2FE7F7D4" w14:textId="0DBFA67A" w:rsidR="00D979AB" w:rsidRDefault="00103352" w:rsidP="00313ABF">
      <w:pPr>
        <w:shd w:val="clear" w:color="auto" w:fill="D9D9D9" w:themeFill="background1" w:themeFillShade="D9"/>
        <w:jc w:val="center"/>
      </w:pPr>
      <w:r>
        <w:rPr>
          <w:noProof/>
        </w:rPr>
        <w:drawing>
          <wp:inline distT="0" distB="0" distL="0" distR="0" wp14:anchorId="1FB20B4B" wp14:editId="23F36969">
            <wp:extent cx="3502025" cy="112395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66878" cy="114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ABF" w:rsidRPr="00313AB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625291" wp14:editId="629EBF47">
            <wp:extent cx="2342173" cy="135255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1914" cy="139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B5F66" w14:textId="77777777" w:rsidR="00313ABF" w:rsidRPr="00B6544F" w:rsidRDefault="00313ABF" w:rsidP="00B6544F"/>
    <w:p w14:paraId="4227AEA9" w14:textId="1C155A2E" w:rsidR="0092149E" w:rsidRPr="0046541B" w:rsidRDefault="0092149E" w:rsidP="003F0A60">
      <w:pPr>
        <w:shd w:val="clear" w:color="auto" w:fill="D9D9D9" w:themeFill="background1" w:themeFillShade="D9"/>
        <w:jc w:val="center"/>
        <w:rPr>
          <w:rFonts w:ascii="Open Sans" w:hAnsi="Open Sans" w:cs="Open Sans"/>
          <w:sz w:val="21"/>
          <w:szCs w:val="21"/>
        </w:rPr>
      </w:pPr>
      <w:r w:rsidRPr="003F0A60">
        <w:rPr>
          <w:rFonts w:ascii="Open Sans" w:hAnsi="Open Sans" w:cs="Open Sans"/>
          <w:b/>
          <w:sz w:val="21"/>
          <w:szCs w:val="21"/>
        </w:rPr>
        <w:t>Paper</w:t>
      </w:r>
      <w:r w:rsidRPr="0046541B">
        <w:rPr>
          <w:rFonts w:ascii="Open Sans" w:hAnsi="Open Sans" w:cs="Open Sans"/>
          <w:sz w:val="21"/>
          <w:szCs w:val="21"/>
        </w:rPr>
        <w:t xml:space="preserve"> should always be separated from plastic, even if from the same packaging. Here are some rules for paper recycling:</w:t>
      </w:r>
    </w:p>
    <w:p w14:paraId="076464BC" w14:textId="7BC0EE96" w:rsidR="0092149E" w:rsidRPr="0092149E" w:rsidRDefault="00103352" w:rsidP="00313ABF">
      <w:pPr>
        <w:shd w:val="clear" w:color="auto" w:fill="D9D9D9" w:themeFill="background1" w:themeFillShade="D9"/>
        <w:jc w:val="center"/>
      </w:pPr>
      <w:r>
        <w:rPr>
          <w:noProof/>
        </w:rPr>
        <w:drawing>
          <wp:inline distT="0" distB="0" distL="0" distR="0" wp14:anchorId="25FA37D0" wp14:editId="5DF1A709">
            <wp:extent cx="2182208" cy="1346200"/>
            <wp:effectExtent l="0" t="0" r="889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82208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ABF" w:rsidRPr="00313AB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38DDB57" wp14:editId="632519E4">
            <wp:extent cx="3140075" cy="1346200"/>
            <wp:effectExtent l="0" t="0" r="3175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76228" w14:textId="77777777" w:rsidR="00103352" w:rsidRDefault="00103352" w:rsidP="00CC5B31">
      <w:pPr>
        <w:rPr>
          <w:sz w:val="24"/>
        </w:rPr>
      </w:pPr>
    </w:p>
    <w:p w14:paraId="317943E2" w14:textId="3D24D0B9" w:rsidR="0092149E" w:rsidRPr="005400B1" w:rsidRDefault="0092149E" w:rsidP="00CC5B31">
      <w:pPr>
        <w:shd w:val="clear" w:color="auto" w:fill="D9D9D9" w:themeFill="background1" w:themeFillShade="D9"/>
        <w:jc w:val="center"/>
        <w:rPr>
          <w:sz w:val="24"/>
        </w:rPr>
      </w:pPr>
      <w:r w:rsidRPr="005400B1">
        <w:rPr>
          <w:sz w:val="24"/>
        </w:rPr>
        <w:lastRenderedPageBreak/>
        <w:t xml:space="preserve">Recycled </w:t>
      </w:r>
      <w:r w:rsidRPr="005400B1">
        <w:rPr>
          <w:b/>
          <w:sz w:val="24"/>
        </w:rPr>
        <w:t xml:space="preserve">cardboard </w:t>
      </w:r>
      <w:r w:rsidRPr="005400B1">
        <w:rPr>
          <w:sz w:val="24"/>
        </w:rPr>
        <w:t>should be a clean, unsoiled product:</w:t>
      </w:r>
    </w:p>
    <w:p w14:paraId="142E08CD" w14:textId="2C534F7C" w:rsidR="0092149E" w:rsidRPr="0092149E" w:rsidRDefault="00A22B1A" w:rsidP="00A22B1A">
      <w:pPr>
        <w:shd w:val="clear" w:color="auto" w:fill="D9D9D9" w:themeFill="background1" w:themeFillShade="D9"/>
      </w:pPr>
      <w:r w:rsidRPr="00A22B1A">
        <w:rPr>
          <w:noProof/>
        </w:rPr>
        <w:t xml:space="preserve"> </w:t>
      </w:r>
      <w:r w:rsidR="003F0A60" w:rsidRPr="003F0A60">
        <w:rPr>
          <w:noProof/>
        </w:rPr>
        <w:t xml:space="preserve"> </w:t>
      </w:r>
      <w:r w:rsidR="003F0A60">
        <w:rPr>
          <w:noProof/>
        </w:rPr>
        <w:drawing>
          <wp:inline distT="0" distB="0" distL="0" distR="0" wp14:anchorId="1BD86B5A" wp14:editId="27DE8543">
            <wp:extent cx="3116480" cy="1235075"/>
            <wp:effectExtent l="0" t="0" r="8255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49177" cy="124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A60" w:rsidRPr="003F0A60">
        <w:rPr>
          <w:noProof/>
        </w:rPr>
        <w:t xml:space="preserve"> </w:t>
      </w:r>
      <w:r w:rsidR="003F0A60">
        <w:rPr>
          <w:noProof/>
        </w:rPr>
        <w:drawing>
          <wp:inline distT="0" distB="0" distL="0" distR="0" wp14:anchorId="69D46D46" wp14:editId="75598C78">
            <wp:extent cx="2625725" cy="1231020"/>
            <wp:effectExtent l="0" t="0" r="3175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59522" cy="124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44FD4" w14:textId="4A7B0938" w:rsidR="00B25CC8" w:rsidRPr="00900D50" w:rsidRDefault="00B25CC8">
      <w:pPr>
        <w:rPr>
          <w:rFonts w:ascii="Open Sans" w:hAnsi="Open Sans" w:cs="Open Sans"/>
          <w:sz w:val="21"/>
          <w:szCs w:val="21"/>
        </w:rPr>
      </w:pPr>
      <w:r w:rsidRPr="00900D50">
        <w:rPr>
          <w:rFonts w:ascii="Open Sans" w:hAnsi="Open Sans" w:cs="Open Sans"/>
          <w:sz w:val="21"/>
          <w:szCs w:val="21"/>
        </w:rPr>
        <w:t xml:space="preserve">Republic Services has created </w:t>
      </w:r>
      <w:hyperlink r:id="rId19" w:history="1">
        <w:r w:rsidRPr="00900D50">
          <w:rPr>
            <w:rStyle w:val="Hyperlink"/>
            <w:rFonts w:ascii="Open Sans" w:hAnsi="Open Sans" w:cs="Open Sans"/>
            <w:sz w:val="21"/>
            <w:szCs w:val="21"/>
          </w:rPr>
          <w:t>RecyclingSimplified.com</w:t>
        </w:r>
      </w:hyperlink>
      <w:r w:rsidRPr="00900D50">
        <w:rPr>
          <w:rFonts w:ascii="Open Sans" w:hAnsi="Open Sans" w:cs="Open Sans"/>
          <w:sz w:val="21"/>
          <w:szCs w:val="21"/>
        </w:rPr>
        <w:t xml:space="preserve"> to provide clear educational information for residential recyclers</w:t>
      </w:r>
      <w:r w:rsidR="007B68D8" w:rsidRPr="00900D50">
        <w:rPr>
          <w:rFonts w:ascii="Open Sans" w:hAnsi="Open Sans" w:cs="Open Sans"/>
          <w:sz w:val="21"/>
          <w:szCs w:val="21"/>
        </w:rPr>
        <w:t>, b</w:t>
      </w:r>
      <w:r w:rsidRPr="00900D50">
        <w:rPr>
          <w:rFonts w:ascii="Open Sans" w:hAnsi="Open Sans" w:cs="Open Sans"/>
          <w:sz w:val="21"/>
          <w:szCs w:val="21"/>
        </w:rPr>
        <w:t xml:space="preserve">ut we need your help in getting this educational information to your residents. </w:t>
      </w:r>
    </w:p>
    <w:p w14:paraId="37474A10" w14:textId="78C16C5D" w:rsidR="00B25CC8" w:rsidRPr="00900D50" w:rsidRDefault="00B25CC8">
      <w:pPr>
        <w:rPr>
          <w:rFonts w:ascii="Open Sans" w:hAnsi="Open Sans" w:cs="Open Sans"/>
          <w:sz w:val="21"/>
          <w:szCs w:val="21"/>
        </w:rPr>
      </w:pPr>
      <w:r w:rsidRPr="00900D50">
        <w:rPr>
          <w:rFonts w:ascii="Open Sans" w:hAnsi="Open Sans" w:cs="Open Sans"/>
          <w:sz w:val="21"/>
          <w:szCs w:val="21"/>
        </w:rPr>
        <w:t xml:space="preserve">Here’s how you can help your residents </w:t>
      </w:r>
      <w:r w:rsidR="007B68D8" w:rsidRPr="00900D50">
        <w:rPr>
          <w:rFonts w:ascii="Open Sans" w:hAnsi="Open Sans" w:cs="Open Sans"/>
          <w:sz w:val="21"/>
          <w:szCs w:val="21"/>
        </w:rPr>
        <w:t>r</w:t>
      </w:r>
      <w:r w:rsidRPr="00900D50">
        <w:rPr>
          <w:rFonts w:ascii="Open Sans" w:hAnsi="Open Sans" w:cs="Open Sans"/>
          <w:sz w:val="21"/>
          <w:szCs w:val="21"/>
        </w:rPr>
        <w:t xml:space="preserve">ecycle </w:t>
      </w:r>
      <w:r w:rsidR="007B68D8" w:rsidRPr="00900D50">
        <w:rPr>
          <w:rFonts w:ascii="Open Sans" w:hAnsi="Open Sans" w:cs="Open Sans"/>
          <w:sz w:val="21"/>
          <w:szCs w:val="21"/>
        </w:rPr>
        <w:t>r</w:t>
      </w:r>
      <w:r w:rsidRPr="00900D50">
        <w:rPr>
          <w:rFonts w:ascii="Open Sans" w:hAnsi="Open Sans" w:cs="Open Sans"/>
          <w:sz w:val="21"/>
          <w:szCs w:val="21"/>
        </w:rPr>
        <w:t>esponsibly:</w:t>
      </w:r>
    </w:p>
    <w:p w14:paraId="44F11DAE" w14:textId="77777777" w:rsidR="008D50B8" w:rsidRPr="00900D50" w:rsidRDefault="008D50B8" w:rsidP="00B25CC8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900D50">
        <w:rPr>
          <w:rFonts w:ascii="Open Sans" w:hAnsi="Open Sans" w:cs="Open Sans"/>
          <w:sz w:val="21"/>
          <w:szCs w:val="21"/>
        </w:rPr>
        <w:t>Share this letter with residents</w:t>
      </w:r>
    </w:p>
    <w:p w14:paraId="710C7C31" w14:textId="2282AC82" w:rsidR="00B25CC8" w:rsidRPr="00900D50" w:rsidRDefault="00B25CC8" w:rsidP="00B25CC8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900D50">
        <w:rPr>
          <w:rFonts w:ascii="Open Sans" w:hAnsi="Open Sans" w:cs="Open Sans"/>
          <w:sz w:val="21"/>
          <w:szCs w:val="21"/>
        </w:rPr>
        <w:t xml:space="preserve">Tell residents the </w:t>
      </w:r>
      <w:r w:rsidR="007B68D8" w:rsidRPr="00900D50">
        <w:rPr>
          <w:rFonts w:ascii="Open Sans" w:hAnsi="Open Sans" w:cs="Open Sans"/>
          <w:sz w:val="21"/>
          <w:szCs w:val="21"/>
        </w:rPr>
        <w:t>f</w:t>
      </w:r>
      <w:r w:rsidRPr="00900D50">
        <w:rPr>
          <w:rFonts w:ascii="Open Sans" w:hAnsi="Open Sans" w:cs="Open Sans"/>
          <w:sz w:val="21"/>
          <w:szCs w:val="21"/>
        </w:rPr>
        <w:t xml:space="preserve">ive things they can recycle (via newsletter, email, etc.) </w:t>
      </w:r>
    </w:p>
    <w:p w14:paraId="070557CB" w14:textId="77777777" w:rsidR="00B25CC8" w:rsidRPr="00900D50" w:rsidRDefault="00B25CC8" w:rsidP="00B25CC8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900D50">
        <w:rPr>
          <w:rFonts w:ascii="Open Sans" w:hAnsi="Open Sans" w:cs="Open Sans"/>
          <w:sz w:val="21"/>
          <w:szCs w:val="21"/>
        </w:rPr>
        <w:t>Update your website to reflect current recycling guidelines</w:t>
      </w:r>
    </w:p>
    <w:p w14:paraId="7305C11D" w14:textId="77777777" w:rsidR="00B25CC8" w:rsidRPr="00900D50" w:rsidRDefault="00B25CC8" w:rsidP="00B25CC8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900D50">
        <w:rPr>
          <w:rFonts w:ascii="Open Sans" w:hAnsi="Open Sans" w:cs="Open Sans"/>
          <w:sz w:val="21"/>
          <w:szCs w:val="21"/>
        </w:rPr>
        <w:t xml:space="preserve">Post a link to </w:t>
      </w:r>
      <w:hyperlink r:id="rId20" w:history="1">
        <w:r w:rsidRPr="00900D50">
          <w:rPr>
            <w:rStyle w:val="Hyperlink"/>
            <w:rFonts w:ascii="Open Sans" w:hAnsi="Open Sans" w:cs="Open Sans"/>
            <w:sz w:val="21"/>
            <w:szCs w:val="21"/>
          </w:rPr>
          <w:t>RecyclingSimplified.com</w:t>
        </w:r>
      </w:hyperlink>
      <w:r w:rsidRPr="00900D50">
        <w:rPr>
          <w:rFonts w:ascii="Open Sans" w:hAnsi="Open Sans" w:cs="Open Sans"/>
          <w:sz w:val="21"/>
          <w:szCs w:val="21"/>
        </w:rPr>
        <w:t xml:space="preserve"> on your website</w:t>
      </w:r>
    </w:p>
    <w:p w14:paraId="3ECE627B" w14:textId="26A44082" w:rsidR="00736C81" w:rsidRPr="00900D50" w:rsidRDefault="00B25CC8" w:rsidP="00736C81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900D50">
        <w:rPr>
          <w:rFonts w:ascii="Open Sans" w:hAnsi="Open Sans" w:cs="Open Sans"/>
          <w:sz w:val="21"/>
          <w:szCs w:val="21"/>
        </w:rPr>
        <w:t xml:space="preserve">Include recycling information in your </w:t>
      </w:r>
      <w:r w:rsidR="007B68D8" w:rsidRPr="00900D50">
        <w:rPr>
          <w:rFonts w:ascii="Open Sans" w:hAnsi="Open Sans" w:cs="Open Sans"/>
          <w:sz w:val="21"/>
          <w:szCs w:val="21"/>
        </w:rPr>
        <w:t>w</w:t>
      </w:r>
      <w:r w:rsidRPr="00900D50">
        <w:rPr>
          <w:rFonts w:ascii="Open Sans" w:hAnsi="Open Sans" w:cs="Open Sans"/>
          <w:sz w:val="21"/>
          <w:szCs w:val="21"/>
        </w:rPr>
        <w:t xml:space="preserve">elcome </w:t>
      </w:r>
      <w:r w:rsidR="007B68D8" w:rsidRPr="00900D50">
        <w:rPr>
          <w:rFonts w:ascii="Open Sans" w:hAnsi="Open Sans" w:cs="Open Sans"/>
          <w:sz w:val="21"/>
          <w:szCs w:val="21"/>
        </w:rPr>
        <w:t>p</w:t>
      </w:r>
      <w:r w:rsidRPr="00900D50">
        <w:rPr>
          <w:rFonts w:ascii="Open Sans" w:hAnsi="Open Sans" w:cs="Open Sans"/>
          <w:sz w:val="21"/>
          <w:szCs w:val="21"/>
        </w:rPr>
        <w:t>ackages to new city residents</w:t>
      </w:r>
    </w:p>
    <w:p w14:paraId="0EA4E6B9" w14:textId="2A91916B" w:rsidR="00736C81" w:rsidRPr="00900D50" w:rsidRDefault="00736C81" w:rsidP="00736C81">
      <w:pPr>
        <w:rPr>
          <w:rFonts w:ascii="Open Sans" w:hAnsi="Open Sans" w:cs="Open Sans"/>
          <w:sz w:val="21"/>
          <w:szCs w:val="21"/>
        </w:rPr>
      </w:pPr>
      <w:r w:rsidRPr="00900D50">
        <w:rPr>
          <w:rFonts w:ascii="Open Sans" w:hAnsi="Open Sans" w:cs="Open Sans"/>
          <w:sz w:val="21"/>
          <w:szCs w:val="21"/>
        </w:rPr>
        <w:t>Republic</w:t>
      </w:r>
      <w:r w:rsidR="007B68D8" w:rsidRPr="00900D50">
        <w:rPr>
          <w:rFonts w:ascii="Open Sans" w:hAnsi="Open Sans" w:cs="Open Sans"/>
          <w:sz w:val="21"/>
          <w:szCs w:val="21"/>
        </w:rPr>
        <w:t xml:space="preserve"> Services</w:t>
      </w:r>
      <w:r w:rsidRPr="00900D50">
        <w:rPr>
          <w:rFonts w:ascii="Open Sans" w:hAnsi="Open Sans" w:cs="Open Sans"/>
          <w:sz w:val="21"/>
          <w:szCs w:val="21"/>
        </w:rPr>
        <w:t xml:space="preserve"> will also be doing its part to educate residents:</w:t>
      </w:r>
    </w:p>
    <w:p w14:paraId="6733F91B" w14:textId="2C77254B" w:rsidR="00736C81" w:rsidRPr="00900D50" w:rsidRDefault="00736C81" w:rsidP="00736C81">
      <w:pPr>
        <w:pStyle w:val="ListParagraph"/>
        <w:numPr>
          <w:ilvl w:val="0"/>
          <w:numId w:val="2"/>
        </w:numPr>
        <w:rPr>
          <w:rFonts w:ascii="Open Sans" w:hAnsi="Open Sans" w:cs="Open Sans"/>
          <w:sz w:val="21"/>
          <w:szCs w:val="21"/>
        </w:rPr>
      </w:pPr>
      <w:r w:rsidRPr="00900D50">
        <w:rPr>
          <w:rFonts w:ascii="Open Sans" w:hAnsi="Open Sans" w:cs="Open Sans"/>
          <w:sz w:val="21"/>
          <w:szCs w:val="21"/>
        </w:rPr>
        <w:t xml:space="preserve">Our </w:t>
      </w:r>
      <w:r w:rsidR="007B68D8" w:rsidRPr="00900D50">
        <w:rPr>
          <w:rFonts w:ascii="Open Sans" w:hAnsi="Open Sans" w:cs="Open Sans"/>
          <w:sz w:val="21"/>
          <w:szCs w:val="21"/>
        </w:rPr>
        <w:t>r</w:t>
      </w:r>
      <w:r w:rsidRPr="00900D50">
        <w:rPr>
          <w:rFonts w:ascii="Open Sans" w:hAnsi="Open Sans" w:cs="Open Sans"/>
          <w:sz w:val="21"/>
          <w:szCs w:val="21"/>
        </w:rPr>
        <w:t xml:space="preserve">ecycling </w:t>
      </w:r>
      <w:r w:rsidR="007B68D8" w:rsidRPr="00900D50">
        <w:rPr>
          <w:rFonts w:ascii="Open Sans" w:hAnsi="Open Sans" w:cs="Open Sans"/>
          <w:sz w:val="21"/>
          <w:szCs w:val="21"/>
        </w:rPr>
        <w:t>c</w:t>
      </w:r>
      <w:r w:rsidRPr="00900D50">
        <w:rPr>
          <w:rFonts w:ascii="Open Sans" w:hAnsi="Open Sans" w:cs="Open Sans"/>
          <w:sz w:val="21"/>
          <w:szCs w:val="21"/>
        </w:rPr>
        <w:t>enter located at 43650 Oberlin Elyria R</w:t>
      </w:r>
      <w:r w:rsidR="007B68D8" w:rsidRPr="00900D50">
        <w:rPr>
          <w:rFonts w:ascii="Open Sans" w:hAnsi="Open Sans" w:cs="Open Sans"/>
          <w:sz w:val="21"/>
          <w:szCs w:val="21"/>
        </w:rPr>
        <w:t>oad</w:t>
      </w:r>
      <w:r w:rsidRPr="00900D50">
        <w:rPr>
          <w:rFonts w:ascii="Open Sans" w:hAnsi="Open Sans" w:cs="Open Sans"/>
          <w:sz w:val="21"/>
          <w:szCs w:val="21"/>
        </w:rPr>
        <w:t xml:space="preserve"> is available for tours, so any residents are welcome to schedule a tour and visit</w:t>
      </w:r>
      <w:r w:rsidR="00745A09" w:rsidRPr="00900D50">
        <w:rPr>
          <w:rFonts w:ascii="Open Sans" w:hAnsi="Open Sans" w:cs="Open Sans"/>
          <w:sz w:val="21"/>
          <w:szCs w:val="21"/>
        </w:rPr>
        <w:t>.</w:t>
      </w:r>
    </w:p>
    <w:p w14:paraId="4FE87FF6" w14:textId="63BB56A2" w:rsidR="00736C81" w:rsidRPr="00900D50" w:rsidRDefault="00736C81" w:rsidP="00736C81">
      <w:pPr>
        <w:pStyle w:val="ListParagraph"/>
        <w:numPr>
          <w:ilvl w:val="0"/>
          <w:numId w:val="2"/>
        </w:numPr>
        <w:rPr>
          <w:rFonts w:ascii="Open Sans" w:hAnsi="Open Sans" w:cs="Open Sans"/>
          <w:sz w:val="21"/>
          <w:szCs w:val="21"/>
        </w:rPr>
      </w:pPr>
      <w:r w:rsidRPr="00900D50">
        <w:rPr>
          <w:rFonts w:ascii="Open Sans" w:hAnsi="Open Sans" w:cs="Open Sans"/>
          <w:sz w:val="21"/>
          <w:szCs w:val="21"/>
        </w:rPr>
        <w:t xml:space="preserve">Republic </w:t>
      </w:r>
      <w:r w:rsidR="007B68D8" w:rsidRPr="00900D50">
        <w:rPr>
          <w:rFonts w:ascii="Open Sans" w:hAnsi="Open Sans" w:cs="Open Sans"/>
          <w:sz w:val="21"/>
          <w:szCs w:val="21"/>
        </w:rPr>
        <w:t xml:space="preserve">Services </w:t>
      </w:r>
      <w:r w:rsidRPr="00900D50">
        <w:rPr>
          <w:rFonts w:ascii="Open Sans" w:hAnsi="Open Sans" w:cs="Open Sans"/>
          <w:sz w:val="21"/>
          <w:szCs w:val="21"/>
        </w:rPr>
        <w:t xml:space="preserve">is hitting the streets and looking inside recycling containers; in some places, we are putting “Oops” </w:t>
      </w:r>
      <w:r w:rsidR="00745A09" w:rsidRPr="00900D50">
        <w:rPr>
          <w:rFonts w:ascii="Open Sans" w:hAnsi="Open Sans" w:cs="Open Sans"/>
          <w:sz w:val="21"/>
          <w:szCs w:val="21"/>
        </w:rPr>
        <w:t xml:space="preserve">tags </w:t>
      </w:r>
      <w:r w:rsidRPr="00900D50">
        <w:rPr>
          <w:rFonts w:ascii="Open Sans" w:hAnsi="Open Sans" w:cs="Open Sans"/>
          <w:sz w:val="21"/>
          <w:szCs w:val="21"/>
        </w:rPr>
        <w:t xml:space="preserve">or “Thank You!” </w:t>
      </w:r>
      <w:r w:rsidR="007B68D8" w:rsidRPr="00900D50">
        <w:rPr>
          <w:rFonts w:ascii="Open Sans" w:hAnsi="Open Sans" w:cs="Open Sans"/>
          <w:sz w:val="21"/>
          <w:szCs w:val="21"/>
        </w:rPr>
        <w:t>t</w:t>
      </w:r>
      <w:r w:rsidRPr="00900D50">
        <w:rPr>
          <w:rFonts w:ascii="Open Sans" w:hAnsi="Open Sans" w:cs="Open Sans"/>
          <w:sz w:val="21"/>
          <w:szCs w:val="21"/>
        </w:rPr>
        <w:t>ags on c</w:t>
      </w:r>
      <w:r w:rsidR="007B68D8" w:rsidRPr="00900D50">
        <w:rPr>
          <w:rFonts w:ascii="Open Sans" w:hAnsi="Open Sans" w:cs="Open Sans"/>
          <w:sz w:val="21"/>
          <w:szCs w:val="21"/>
        </w:rPr>
        <w:t>ontainers</w:t>
      </w:r>
      <w:r w:rsidRPr="00900D50">
        <w:rPr>
          <w:rFonts w:ascii="Open Sans" w:hAnsi="Open Sans" w:cs="Open Sans"/>
          <w:sz w:val="21"/>
          <w:szCs w:val="21"/>
        </w:rPr>
        <w:t xml:space="preserve"> to correct/reinforce</w:t>
      </w:r>
      <w:r w:rsidR="00435FEC">
        <w:rPr>
          <w:rFonts w:ascii="Open Sans" w:hAnsi="Open Sans" w:cs="Open Sans"/>
          <w:sz w:val="21"/>
          <w:szCs w:val="21"/>
        </w:rPr>
        <w:t xml:space="preserve"> behavior</w:t>
      </w:r>
      <w:r w:rsidR="00745A09" w:rsidRPr="00900D50">
        <w:rPr>
          <w:rFonts w:ascii="Open Sans" w:hAnsi="Open Sans" w:cs="Open Sans"/>
          <w:sz w:val="21"/>
          <w:szCs w:val="21"/>
        </w:rPr>
        <w:t>. I</w:t>
      </w:r>
      <w:r w:rsidRPr="00900D50">
        <w:rPr>
          <w:rFonts w:ascii="Open Sans" w:hAnsi="Open Sans" w:cs="Open Sans"/>
          <w:sz w:val="21"/>
          <w:szCs w:val="21"/>
        </w:rPr>
        <w:t>n other places, we will be putting stickers on c</w:t>
      </w:r>
      <w:r w:rsidR="00CC4467" w:rsidRPr="00900D50">
        <w:rPr>
          <w:rFonts w:ascii="Open Sans" w:hAnsi="Open Sans" w:cs="Open Sans"/>
          <w:sz w:val="21"/>
          <w:szCs w:val="21"/>
        </w:rPr>
        <w:t>ontainers</w:t>
      </w:r>
      <w:r w:rsidRPr="00900D50">
        <w:rPr>
          <w:rFonts w:ascii="Open Sans" w:hAnsi="Open Sans" w:cs="Open Sans"/>
          <w:sz w:val="21"/>
          <w:szCs w:val="21"/>
        </w:rPr>
        <w:t xml:space="preserve"> showing what to recycle</w:t>
      </w:r>
      <w:r w:rsidR="00745A09" w:rsidRPr="00900D50">
        <w:rPr>
          <w:rFonts w:ascii="Open Sans" w:hAnsi="Open Sans" w:cs="Open Sans"/>
          <w:sz w:val="21"/>
          <w:szCs w:val="21"/>
        </w:rPr>
        <w:t>.</w:t>
      </w:r>
    </w:p>
    <w:p w14:paraId="506DA16C" w14:textId="340AA79C" w:rsidR="00B44874" w:rsidRPr="00B44874" w:rsidRDefault="00736C81" w:rsidP="00736C81">
      <w:pPr>
        <w:pStyle w:val="ListParagraph"/>
        <w:numPr>
          <w:ilvl w:val="0"/>
          <w:numId w:val="2"/>
        </w:numPr>
        <w:rPr>
          <w:rFonts w:ascii="Open Sans" w:hAnsi="Open Sans" w:cs="Open Sans"/>
          <w:sz w:val="21"/>
          <w:szCs w:val="21"/>
        </w:rPr>
      </w:pPr>
      <w:r w:rsidRPr="00900D50">
        <w:rPr>
          <w:rFonts w:ascii="Open Sans" w:hAnsi="Open Sans" w:cs="Open Sans"/>
          <w:sz w:val="21"/>
          <w:szCs w:val="21"/>
        </w:rPr>
        <w:t xml:space="preserve">Republic </w:t>
      </w:r>
      <w:r w:rsidR="00CC4467" w:rsidRPr="00900D50">
        <w:rPr>
          <w:rFonts w:ascii="Open Sans" w:hAnsi="Open Sans" w:cs="Open Sans"/>
          <w:sz w:val="21"/>
          <w:szCs w:val="21"/>
        </w:rPr>
        <w:t xml:space="preserve">Services </w:t>
      </w:r>
      <w:r w:rsidRPr="00900D50">
        <w:rPr>
          <w:rFonts w:ascii="Open Sans" w:hAnsi="Open Sans" w:cs="Open Sans"/>
          <w:sz w:val="21"/>
          <w:szCs w:val="21"/>
        </w:rPr>
        <w:t>plans to begin auditing and grading recycling loads from cities; we hope to provide your city with a report on the state of your city’s contamination</w:t>
      </w:r>
      <w:r w:rsidR="00745A09" w:rsidRPr="00900D50">
        <w:rPr>
          <w:rFonts w:ascii="Open Sans" w:hAnsi="Open Sans" w:cs="Open Sans"/>
          <w:sz w:val="21"/>
          <w:szCs w:val="21"/>
        </w:rPr>
        <w:t>.</w:t>
      </w:r>
    </w:p>
    <w:p w14:paraId="7B2CBE30" w14:textId="3FBD36B3" w:rsidR="00B44874" w:rsidRPr="00900D50" w:rsidRDefault="00736C81" w:rsidP="00736C81">
      <w:pPr>
        <w:rPr>
          <w:rFonts w:ascii="Open Sans" w:hAnsi="Open Sans" w:cs="Open Sans"/>
          <w:sz w:val="21"/>
          <w:szCs w:val="21"/>
        </w:rPr>
      </w:pPr>
      <w:r w:rsidRPr="00900D50">
        <w:rPr>
          <w:rFonts w:ascii="Open Sans" w:hAnsi="Open Sans" w:cs="Open Sans"/>
          <w:sz w:val="21"/>
          <w:szCs w:val="21"/>
        </w:rPr>
        <w:t xml:space="preserve">With the recycling industry struggling due to China’s exit from the commodity market, recycling responsibly has never been more important. Our plant is not built to process </w:t>
      </w:r>
      <w:r w:rsidR="00CC4467" w:rsidRPr="00900D50">
        <w:rPr>
          <w:rFonts w:ascii="Open Sans" w:hAnsi="Open Sans" w:cs="Open Sans"/>
          <w:sz w:val="21"/>
          <w:szCs w:val="21"/>
        </w:rPr>
        <w:t>waste</w:t>
      </w:r>
      <w:r w:rsidR="00815F22">
        <w:rPr>
          <w:rFonts w:ascii="Open Sans" w:hAnsi="Open Sans" w:cs="Open Sans"/>
          <w:sz w:val="21"/>
          <w:szCs w:val="21"/>
        </w:rPr>
        <w:t xml:space="preserve">, it can </w:t>
      </w:r>
      <w:r w:rsidRPr="00900D50">
        <w:rPr>
          <w:rFonts w:ascii="Open Sans" w:hAnsi="Open Sans" w:cs="Open Sans"/>
          <w:sz w:val="21"/>
          <w:szCs w:val="21"/>
        </w:rPr>
        <w:t>only</w:t>
      </w:r>
      <w:r w:rsidR="00815F22">
        <w:rPr>
          <w:rFonts w:ascii="Open Sans" w:hAnsi="Open Sans" w:cs="Open Sans"/>
          <w:sz w:val="21"/>
          <w:szCs w:val="21"/>
        </w:rPr>
        <w:t xml:space="preserve"> process</w:t>
      </w:r>
      <w:r w:rsidRPr="00900D50">
        <w:rPr>
          <w:rFonts w:ascii="Open Sans" w:hAnsi="Open Sans" w:cs="Open Sans"/>
          <w:sz w:val="21"/>
          <w:szCs w:val="21"/>
        </w:rPr>
        <w:t xml:space="preserve"> recyclables</w:t>
      </w:r>
      <w:r w:rsidR="001A27F7">
        <w:rPr>
          <w:rFonts w:ascii="Open Sans" w:hAnsi="Open Sans" w:cs="Open Sans"/>
          <w:sz w:val="21"/>
          <w:szCs w:val="21"/>
        </w:rPr>
        <w:t xml:space="preserve"> in our program</w:t>
      </w:r>
      <w:r w:rsidRPr="00900D50">
        <w:rPr>
          <w:rFonts w:ascii="Open Sans" w:hAnsi="Open Sans" w:cs="Open Sans"/>
          <w:sz w:val="21"/>
          <w:szCs w:val="21"/>
        </w:rPr>
        <w:t xml:space="preserve">. Therefore, your partnership in educating residents to </w:t>
      </w:r>
      <w:r w:rsidR="00CC4467" w:rsidRPr="00900D50">
        <w:rPr>
          <w:rFonts w:ascii="Open Sans" w:hAnsi="Open Sans" w:cs="Open Sans"/>
          <w:sz w:val="21"/>
          <w:szCs w:val="21"/>
        </w:rPr>
        <w:t>r</w:t>
      </w:r>
      <w:r w:rsidRPr="00900D50">
        <w:rPr>
          <w:rFonts w:ascii="Open Sans" w:hAnsi="Open Sans" w:cs="Open Sans"/>
          <w:sz w:val="21"/>
          <w:szCs w:val="21"/>
        </w:rPr>
        <w:t xml:space="preserve">ecycle </w:t>
      </w:r>
      <w:r w:rsidR="00CC4467" w:rsidRPr="00900D50">
        <w:rPr>
          <w:rFonts w:ascii="Open Sans" w:hAnsi="Open Sans" w:cs="Open Sans"/>
          <w:sz w:val="21"/>
          <w:szCs w:val="21"/>
        </w:rPr>
        <w:t>r</w:t>
      </w:r>
      <w:r w:rsidRPr="00900D50">
        <w:rPr>
          <w:rFonts w:ascii="Open Sans" w:hAnsi="Open Sans" w:cs="Open Sans"/>
          <w:sz w:val="21"/>
          <w:szCs w:val="21"/>
        </w:rPr>
        <w:t xml:space="preserve">esponsibly is essential and wholeheartedly appreciated. </w:t>
      </w:r>
    </w:p>
    <w:p w14:paraId="55CEB5D2" w14:textId="7243C8FC" w:rsidR="0092149E" w:rsidRPr="00900D50" w:rsidRDefault="00736C81" w:rsidP="00736C81">
      <w:pPr>
        <w:rPr>
          <w:rFonts w:ascii="Open Sans" w:hAnsi="Open Sans" w:cs="Open Sans"/>
          <w:sz w:val="21"/>
          <w:szCs w:val="21"/>
        </w:rPr>
      </w:pPr>
      <w:r w:rsidRPr="00900D50">
        <w:rPr>
          <w:rFonts w:ascii="Open Sans" w:hAnsi="Open Sans" w:cs="Open Sans"/>
          <w:sz w:val="21"/>
          <w:szCs w:val="21"/>
        </w:rPr>
        <w:t>Please contact Lisa Beursken (</w:t>
      </w:r>
      <w:hyperlink r:id="rId21" w:history="1">
        <w:r w:rsidRPr="00900D50">
          <w:rPr>
            <w:rStyle w:val="Hyperlink"/>
            <w:rFonts w:ascii="Open Sans" w:hAnsi="Open Sans" w:cs="Open Sans"/>
            <w:sz w:val="21"/>
            <w:szCs w:val="21"/>
          </w:rPr>
          <w:t>LBeursken@Republicservices.com</w:t>
        </w:r>
      </w:hyperlink>
      <w:r w:rsidRPr="00900D50">
        <w:rPr>
          <w:rFonts w:ascii="Open Sans" w:hAnsi="Open Sans" w:cs="Open Sans"/>
          <w:sz w:val="21"/>
          <w:szCs w:val="21"/>
        </w:rPr>
        <w:t>), Republic</w:t>
      </w:r>
      <w:r w:rsidR="00CC4467" w:rsidRPr="00900D50">
        <w:rPr>
          <w:rFonts w:ascii="Open Sans" w:hAnsi="Open Sans" w:cs="Open Sans"/>
          <w:sz w:val="21"/>
          <w:szCs w:val="21"/>
        </w:rPr>
        <w:t xml:space="preserve"> Services</w:t>
      </w:r>
      <w:r w:rsidRPr="00900D50">
        <w:rPr>
          <w:rFonts w:ascii="Open Sans" w:hAnsi="Open Sans" w:cs="Open Sans"/>
          <w:sz w:val="21"/>
          <w:szCs w:val="21"/>
        </w:rPr>
        <w:t xml:space="preserve"> Recycling Coordinator, or John Conroy (</w:t>
      </w:r>
      <w:hyperlink r:id="rId22" w:history="1">
        <w:r w:rsidRPr="00900D50">
          <w:rPr>
            <w:rStyle w:val="Hyperlink"/>
            <w:rFonts w:ascii="Open Sans" w:hAnsi="Open Sans" w:cs="Open Sans"/>
            <w:sz w:val="21"/>
            <w:szCs w:val="21"/>
          </w:rPr>
          <w:t>JConroy@Republicservices.com</w:t>
        </w:r>
      </w:hyperlink>
      <w:r w:rsidRPr="00900D50">
        <w:rPr>
          <w:rFonts w:ascii="Open Sans" w:hAnsi="Open Sans" w:cs="Open Sans"/>
          <w:sz w:val="21"/>
          <w:szCs w:val="21"/>
        </w:rPr>
        <w:t>), Republic</w:t>
      </w:r>
      <w:r w:rsidR="00CC4467" w:rsidRPr="00900D50">
        <w:rPr>
          <w:rFonts w:ascii="Open Sans" w:hAnsi="Open Sans" w:cs="Open Sans"/>
          <w:sz w:val="21"/>
          <w:szCs w:val="21"/>
        </w:rPr>
        <w:t xml:space="preserve"> Services</w:t>
      </w:r>
      <w:r w:rsidRPr="00900D50">
        <w:rPr>
          <w:rFonts w:ascii="Open Sans" w:hAnsi="Open Sans" w:cs="Open Sans"/>
          <w:sz w:val="21"/>
          <w:szCs w:val="21"/>
        </w:rPr>
        <w:t xml:space="preserve"> Leadership Trainee, with specific recycling questions. We look forward to making 2020 a year of responsible recycling!</w:t>
      </w:r>
      <w:r w:rsidR="005400B1" w:rsidRPr="00900D50">
        <w:rPr>
          <w:rFonts w:ascii="Open Sans" w:hAnsi="Open Sans" w:cs="Open Sans"/>
          <w:sz w:val="21"/>
          <w:szCs w:val="21"/>
        </w:rPr>
        <w:t xml:space="preserve"> </w:t>
      </w:r>
      <w:r w:rsidRPr="00900D50">
        <w:rPr>
          <w:rFonts w:ascii="Open Sans" w:hAnsi="Open Sans" w:cs="Open Sans"/>
          <w:sz w:val="21"/>
          <w:szCs w:val="21"/>
        </w:rPr>
        <w:t xml:space="preserve">Please let us know how we can help you and keep us in the loop about your efforts. </w:t>
      </w:r>
    </w:p>
    <w:p w14:paraId="29A7AE9C" w14:textId="77777777" w:rsidR="00B44874" w:rsidRDefault="00B44874" w:rsidP="00736C81">
      <w:pPr>
        <w:rPr>
          <w:rFonts w:ascii="Open Sans" w:hAnsi="Open Sans" w:cs="Open Sans"/>
          <w:sz w:val="21"/>
          <w:szCs w:val="21"/>
        </w:rPr>
      </w:pPr>
    </w:p>
    <w:p w14:paraId="76220FFB" w14:textId="17CCDF85" w:rsidR="00736C81" w:rsidRPr="00900D50" w:rsidRDefault="00736C81" w:rsidP="00736C81">
      <w:pPr>
        <w:rPr>
          <w:rFonts w:ascii="Open Sans" w:hAnsi="Open Sans" w:cs="Open Sans"/>
          <w:sz w:val="21"/>
          <w:szCs w:val="21"/>
        </w:rPr>
      </w:pPr>
      <w:r w:rsidRPr="00900D50">
        <w:rPr>
          <w:rFonts w:ascii="Open Sans" w:hAnsi="Open Sans" w:cs="Open Sans"/>
          <w:sz w:val="21"/>
          <w:szCs w:val="21"/>
        </w:rPr>
        <w:t xml:space="preserve">With </w:t>
      </w:r>
      <w:r w:rsidR="00745A09" w:rsidRPr="00900D50">
        <w:rPr>
          <w:rFonts w:ascii="Open Sans" w:hAnsi="Open Sans" w:cs="Open Sans"/>
          <w:sz w:val="21"/>
          <w:szCs w:val="21"/>
        </w:rPr>
        <w:t>gratitude</w:t>
      </w:r>
      <w:r w:rsidRPr="00900D50">
        <w:rPr>
          <w:rFonts w:ascii="Open Sans" w:hAnsi="Open Sans" w:cs="Open Sans"/>
          <w:sz w:val="21"/>
          <w:szCs w:val="21"/>
        </w:rPr>
        <w:t xml:space="preserve">, </w:t>
      </w:r>
    </w:p>
    <w:p w14:paraId="13CC0719" w14:textId="5A7AABD6" w:rsidR="00B25CC8" w:rsidRDefault="00736C81">
      <w:pPr>
        <w:rPr>
          <w:rFonts w:ascii="Open Sans" w:hAnsi="Open Sans" w:cs="Open Sans"/>
          <w:sz w:val="21"/>
          <w:szCs w:val="21"/>
        </w:rPr>
      </w:pPr>
      <w:r w:rsidRPr="00900D50">
        <w:rPr>
          <w:rFonts w:ascii="Open Sans" w:hAnsi="Open Sans" w:cs="Open Sans"/>
          <w:sz w:val="21"/>
          <w:szCs w:val="21"/>
        </w:rPr>
        <w:t xml:space="preserve">Republic Services </w:t>
      </w:r>
    </w:p>
    <w:p w14:paraId="2F1F26FB" w14:textId="77777777" w:rsidR="00B44874" w:rsidRPr="00900D50" w:rsidRDefault="00B44874">
      <w:pPr>
        <w:rPr>
          <w:rFonts w:ascii="Open Sans" w:hAnsi="Open Sans" w:cs="Open Sans"/>
          <w:sz w:val="21"/>
          <w:szCs w:val="21"/>
        </w:rPr>
      </w:pPr>
    </w:p>
    <w:sectPr w:rsidR="00B44874" w:rsidRPr="00900D50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2D9C7" w14:textId="77777777" w:rsidR="005E7EC3" w:rsidRDefault="005E7EC3" w:rsidP="00A25F67">
      <w:pPr>
        <w:spacing w:after="0" w:line="240" w:lineRule="auto"/>
      </w:pPr>
      <w:r>
        <w:separator/>
      </w:r>
    </w:p>
  </w:endnote>
  <w:endnote w:type="continuationSeparator" w:id="0">
    <w:p w14:paraId="7D802681" w14:textId="77777777" w:rsidR="005E7EC3" w:rsidRDefault="005E7EC3" w:rsidP="00A2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EFAC" w14:textId="5D57B7E5" w:rsidR="00A25F67" w:rsidRDefault="00A25F6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36C368" wp14:editId="552F24A2">
          <wp:simplePos x="0" y="0"/>
          <wp:positionH relativeFrom="column">
            <wp:posOffset>0</wp:posOffset>
          </wp:positionH>
          <wp:positionV relativeFrom="paragraph">
            <wp:posOffset>284692</wp:posOffset>
          </wp:positionV>
          <wp:extent cx="7889736" cy="34625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 B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736" cy="346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347A0" w14:textId="77777777" w:rsidR="005E7EC3" w:rsidRDefault="005E7EC3" w:rsidP="00A25F67">
      <w:pPr>
        <w:spacing w:after="0" w:line="240" w:lineRule="auto"/>
      </w:pPr>
      <w:r>
        <w:separator/>
      </w:r>
    </w:p>
  </w:footnote>
  <w:footnote w:type="continuationSeparator" w:id="0">
    <w:p w14:paraId="13A3342A" w14:textId="77777777" w:rsidR="005E7EC3" w:rsidRDefault="005E7EC3" w:rsidP="00A2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A7D2E" w14:textId="1B7E7198" w:rsidR="00A25F67" w:rsidRDefault="00A25F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D883A6" wp14:editId="385AC2AE">
          <wp:simplePos x="0" y="0"/>
          <wp:positionH relativeFrom="column">
            <wp:posOffset>-90805</wp:posOffset>
          </wp:positionH>
          <wp:positionV relativeFrom="paragraph">
            <wp:posOffset>-165312</wp:posOffset>
          </wp:positionV>
          <wp:extent cx="1210733" cy="519858"/>
          <wp:effectExtent l="0" t="0" r="0" b="127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2-06 at 8.47.48 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01"/>
                  <a:stretch/>
                </pic:blipFill>
                <pic:spPr bwMode="auto">
                  <a:xfrm>
                    <a:off x="0" y="0"/>
                    <a:ext cx="1210733" cy="5198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A82"/>
    <w:multiLevelType w:val="hybridMultilevel"/>
    <w:tmpl w:val="36AE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B0619"/>
    <w:multiLevelType w:val="hybridMultilevel"/>
    <w:tmpl w:val="3D54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C8"/>
    <w:rsid w:val="0002647F"/>
    <w:rsid w:val="00064AE3"/>
    <w:rsid w:val="00103352"/>
    <w:rsid w:val="001A27F7"/>
    <w:rsid w:val="001F4F08"/>
    <w:rsid w:val="002320E2"/>
    <w:rsid w:val="002334C5"/>
    <w:rsid w:val="00313ABF"/>
    <w:rsid w:val="003369C2"/>
    <w:rsid w:val="003F0A60"/>
    <w:rsid w:val="00410F23"/>
    <w:rsid w:val="00435FEC"/>
    <w:rsid w:val="0046541B"/>
    <w:rsid w:val="0047507C"/>
    <w:rsid w:val="004E2682"/>
    <w:rsid w:val="004E6CFB"/>
    <w:rsid w:val="005400B1"/>
    <w:rsid w:val="005E14DC"/>
    <w:rsid w:val="005E7EC3"/>
    <w:rsid w:val="006647E5"/>
    <w:rsid w:val="00694FC9"/>
    <w:rsid w:val="006F0C64"/>
    <w:rsid w:val="00736C81"/>
    <w:rsid w:val="00745A09"/>
    <w:rsid w:val="007B68D8"/>
    <w:rsid w:val="00815F22"/>
    <w:rsid w:val="00887151"/>
    <w:rsid w:val="008D50B8"/>
    <w:rsid w:val="008E495B"/>
    <w:rsid w:val="00900D50"/>
    <w:rsid w:val="0092149E"/>
    <w:rsid w:val="009F3CE5"/>
    <w:rsid w:val="00A22B1A"/>
    <w:rsid w:val="00A25F67"/>
    <w:rsid w:val="00A72104"/>
    <w:rsid w:val="00A744D7"/>
    <w:rsid w:val="00A959EC"/>
    <w:rsid w:val="00B25CC8"/>
    <w:rsid w:val="00B44874"/>
    <w:rsid w:val="00B6544F"/>
    <w:rsid w:val="00B839F6"/>
    <w:rsid w:val="00BA202D"/>
    <w:rsid w:val="00C3355B"/>
    <w:rsid w:val="00C5725E"/>
    <w:rsid w:val="00C662F1"/>
    <w:rsid w:val="00CC4467"/>
    <w:rsid w:val="00CC5B31"/>
    <w:rsid w:val="00D979AB"/>
    <w:rsid w:val="00E32C30"/>
    <w:rsid w:val="00F2206F"/>
    <w:rsid w:val="00FA0F3F"/>
    <w:rsid w:val="00FA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FD02"/>
  <w15:chartTrackingRefBased/>
  <w15:docId w15:val="{E4C53AE3-11B0-4316-82B8-5E79818B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C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67"/>
  </w:style>
  <w:style w:type="paragraph" w:styleId="Footer">
    <w:name w:val="footer"/>
    <w:basedOn w:val="Normal"/>
    <w:link w:val="FooterChar"/>
    <w:uiPriority w:val="99"/>
    <w:unhideWhenUsed/>
    <w:rsid w:val="00A25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LBeursken@Republicservices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recyclingsimplified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recyclingsimplified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mailto:JConroy@Republicservice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7E17807D5DC42A467C665BC21934F" ma:contentTypeVersion="12" ma:contentTypeDescription="Create a new document." ma:contentTypeScope="" ma:versionID="be565358dad5b9497dc3e1421fd21833">
  <xsd:schema xmlns:xsd="http://www.w3.org/2001/XMLSchema" xmlns:xs="http://www.w3.org/2001/XMLSchema" xmlns:p="http://schemas.microsoft.com/office/2006/metadata/properties" xmlns:ns3="326cd2a5-5b06-4297-b835-55d25313bfd2" xmlns:ns4="88e0e53e-ad35-4fa7-9600-3456f31447bd" targetNamespace="http://schemas.microsoft.com/office/2006/metadata/properties" ma:root="true" ma:fieldsID="24147665d9971943bc0518ba039fb52e" ns3:_="" ns4:_="">
    <xsd:import namespace="326cd2a5-5b06-4297-b835-55d25313bfd2"/>
    <xsd:import namespace="88e0e53e-ad35-4fa7-9600-3456f3144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cd2a5-5b06-4297-b835-55d25313b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0e53e-ad35-4fa7-9600-3456f3144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49BF-E96A-4521-83D0-8C07E5B9B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3C1E9-F8E3-4321-9EC8-BA55CD79A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F9AEC5-8C86-4F01-A700-AF16FBB22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cd2a5-5b06-4297-b835-55d25313bfd2"/>
    <ds:schemaRef ds:uri="88e0e53e-ad35-4fa7-9600-3456f3144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83168-F867-44C6-96A2-03B05512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John</dc:creator>
  <cp:keywords/>
  <dc:description/>
  <cp:lastModifiedBy>Gary Kincannon</cp:lastModifiedBy>
  <cp:revision>2</cp:revision>
  <dcterms:created xsi:type="dcterms:W3CDTF">2020-02-27T19:44:00Z</dcterms:created>
  <dcterms:modified xsi:type="dcterms:W3CDTF">2020-02-27T19:44:00Z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0x0101001527E17807D5DC42A467C665BC21934F</vt:lpwstr>
  </property>
</Properties>
</file>