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047946C8" w:rsidR="00C11B35" w:rsidRDefault="007246C2" w:rsidP="00C11B35">
      <w:pPr>
        <w:spacing w:line="240" w:lineRule="auto"/>
        <w:jc w:val="both"/>
      </w:pPr>
      <w:bookmarkStart w:id="0" w:name="_GoBack"/>
      <w:bookmarkEnd w:id="0"/>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3011CA">
        <w:t xml:space="preserve">Honer, </w:t>
      </w:r>
      <w:r w:rsidR="00906135">
        <w:t xml:space="preserve">Price, </w:t>
      </w:r>
      <w:r w:rsidR="00086639">
        <w:t xml:space="preserve">Gregory, </w:t>
      </w:r>
      <w:r w:rsidR="00C11B35">
        <w:t xml:space="preserve">Kincannon, </w:t>
      </w:r>
      <w:r w:rsidR="003011CA">
        <w:t xml:space="preserve">Dill </w:t>
      </w:r>
      <w:r w:rsidR="005567A1">
        <w:t xml:space="preserve">and Karpinski </w:t>
      </w:r>
      <w:r w:rsidR="00C11B35">
        <w:t xml:space="preserve">present.  </w:t>
      </w:r>
    </w:p>
    <w:p w14:paraId="08C165B6" w14:textId="101A00B5" w:rsidR="00510D5D" w:rsidRDefault="00510D5D" w:rsidP="00510D5D">
      <w:pPr>
        <w:jc w:val="both"/>
      </w:pPr>
      <w:r>
        <w:rPr>
          <w:b/>
        </w:rPr>
        <w:t xml:space="preserve">Motion by Kincannon, seconded by </w:t>
      </w:r>
      <w:r w:rsidR="000334E3">
        <w:rPr>
          <w:b/>
        </w:rPr>
        <w:t>Dill</w:t>
      </w:r>
      <w:r>
        <w:rPr>
          <w:b/>
        </w:rPr>
        <w:t xml:space="preserve"> </w:t>
      </w:r>
      <w:r>
        <w:t xml:space="preserve">to approve the minutes of </w:t>
      </w:r>
      <w:r w:rsidR="00023316">
        <w:t xml:space="preserve">August </w:t>
      </w:r>
      <w:r w:rsidR="000334E3">
        <w:t>22</w:t>
      </w:r>
      <w:r w:rsidR="00875791">
        <w:t>, 2019</w:t>
      </w:r>
      <w:r>
        <w:t xml:space="preserve"> </w:t>
      </w:r>
      <w:r w:rsidR="008A24DD">
        <w:t>Regular Council</w:t>
      </w:r>
      <w:r>
        <w:t xml:space="preserve"> meeting; </w:t>
      </w:r>
      <w:r w:rsidR="00906135">
        <w:t>6</w:t>
      </w:r>
      <w:r>
        <w:t xml:space="preserve"> yeas, motion passed. </w:t>
      </w:r>
    </w:p>
    <w:p w14:paraId="2DC5E7F6" w14:textId="3AF3206A" w:rsidR="00990264" w:rsidRDefault="0061755C" w:rsidP="00236348">
      <w:pPr>
        <w:spacing w:after="0" w:line="240" w:lineRule="auto"/>
      </w:pPr>
      <w:r w:rsidRPr="006E1C42">
        <w:rPr>
          <w:b/>
          <w:i/>
          <w:u w:val="single"/>
        </w:rPr>
        <w:t>Public Participation:</w:t>
      </w:r>
      <w:r w:rsidR="006E1C42" w:rsidRPr="006A5C15">
        <w:t xml:space="preserve">  </w:t>
      </w:r>
    </w:p>
    <w:p w14:paraId="5D67BB98" w14:textId="462BE88B" w:rsidR="00F02C80" w:rsidRDefault="000334E3" w:rsidP="00F02C80">
      <w:pPr>
        <w:pStyle w:val="ListParagraph"/>
        <w:numPr>
          <w:ilvl w:val="0"/>
          <w:numId w:val="29"/>
        </w:numPr>
        <w:tabs>
          <w:tab w:val="left" w:pos="360"/>
        </w:tabs>
        <w:spacing w:after="0" w:line="240" w:lineRule="auto"/>
        <w:ind w:left="360"/>
        <w:jc w:val="both"/>
      </w:pPr>
      <w:r>
        <w:t xml:space="preserve">Shawna Healy was in attendance to introduce herself and discuss a proposition for use of a room at the Municipal building.  Ms. Healy wants to start “Hyer Living, Studio of the Heart.”  The business is an experiment as she already has some interest in the art classes.  In addition to an hourly donation, she would donate time and space for the potential future senior center at the municipal building.  Clark stated a policy needs to be created similar to the LaGrange Alumni band where the business is used for a public purpose and not be a for profit business.  </w:t>
      </w:r>
    </w:p>
    <w:p w14:paraId="11E39A47" w14:textId="77777777" w:rsidR="00070D19" w:rsidRDefault="00070D19" w:rsidP="00070D19">
      <w:pPr>
        <w:pStyle w:val="ListParagraph"/>
        <w:spacing w:after="0" w:line="240" w:lineRule="auto"/>
        <w:ind w:left="360"/>
        <w:jc w:val="both"/>
      </w:pPr>
    </w:p>
    <w:p w14:paraId="41E280EF" w14:textId="50888246"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750CCD9B" w14:textId="140A9B49" w:rsidR="000334E3" w:rsidRDefault="000334E3" w:rsidP="000334E3">
      <w:pPr>
        <w:pStyle w:val="ListParagraph"/>
        <w:numPr>
          <w:ilvl w:val="0"/>
          <w:numId w:val="9"/>
        </w:numPr>
        <w:spacing w:after="0" w:line="240" w:lineRule="auto"/>
        <w:ind w:left="360"/>
        <w:jc w:val="both"/>
        <w:rPr>
          <w:rFonts w:eastAsiaTheme="minorHAnsi"/>
        </w:rPr>
      </w:pPr>
      <w:r w:rsidRPr="00F42FF9">
        <w:rPr>
          <w:rFonts w:eastAsiaTheme="minorHAnsi"/>
        </w:rPr>
        <w:t xml:space="preserve">Gross monthly receipts for Mayors Court </w:t>
      </w:r>
      <w:r>
        <w:rPr>
          <w:rFonts w:eastAsiaTheme="minorHAnsi"/>
        </w:rPr>
        <w:t>August 2019</w:t>
      </w:r>
      <w:r w:rsidRPr="00F42FF9">
        <w:rPr>
          <w:rFonts w:eastAsiaTheme="minorHAnsi"/>
        </w:rPr>
        <w:t>: $</w:t>
      </w:r>
      <w:r>
        <w:rPr>
          <w:rFonts w:eastAsiaTheme="minorHAnsi"/>
        </w:rPr>
        <w:t>1,179.00</w:t>
      </w:r>
      <w:r w:rsidRPr="00F42FF9">
        <w:rPr>
          <w:rFonts w:eastAsiaTheme="minorHAnsi"/>
        </w:rPr>
        <w:t xml:space="preserve"> with $</w:t>
      </w:r>
      <w:r>
        <w:rPr>
          <w:rFonts w:eastAsiaTheme="minorHAnsi"/>
        </w:rPr>
        <w:t>652.00</w:t>
      </w:r>
      <w:r w:rsidRPr="00F42FF9">
        <w:rPr>
          <w:rFonts w:eastAsiaTheme="minorHAnsi"/>
        </w:rPr>
        <w:t xml:space="preserve"> to the Village and $</w:t>
      </w:r>
      <w:r>
        <w:rPr>
          <w:rFonts w:eastAsiaTheme="minorHAnsi"/>
        </w:rPr>
        <w:t>527</w:t>
      </w:r>
      <w:r w:rsidRPr="00F42FF9">
        <w:rPr>
          <w:rFonts w:eastAsiaTheme="minorHAnsi"/>
        </w:rPr>
        <w:t>.</w:t>
      </w:r>
      <w:r>
        <w:rPr>
          <w:rFonts w:eastAsiaTheme="minorHAnsi"/>
        </w:rPr>
        <w:t>00</w:t>
      </w:r>
      <w:r w:rsidRPr="00F42FF9">
        <w:rPr>
          <w:rFonts w:eastAsiaTheme="minorHAnsi"/>
        </w:rPr>
        <w:t xml:space="preserve"> to State of Ohio.  Gross receipts for the year to date were $</w:t>
      </w:r>
      <w:r>
        <w:rPr>
          <w:rFonts w:eastAsiaTheme="minorHAnsi"/>
        </w:rPr>
        <w:t>9,149.50</w:t>
      </w:r>
      <w:r w:rsidRPr="00F42FF9">
        <w:rPr>
          <w:rFonts w:eastAsiaTheme="minorHAnsi"/>
        </w:rPr>
        <w:t xml:space="preserve"> with $</w:t>
      </w:r>
      <w:r>
        <w:rPr>
          <w:rFonts w:eastAsiaTheme="minorHAnsi"/>
        </w:rPr>
        <w:t>5,249.25</w:t>
      </w:r>
      <w:r w:rsidRPr="00F42FF9">
        <w:rPr>
          <w:rFonts w:eastAsiaTheme="minorHAnsi"/>
        </w:rPr>
        <w:t xml:space="preserve"> to the Village and $</w:t>
      </w:r>
      <w:r>
        <w:rPr>
          <w:rFonts w:eastAsiaTheme="minorHAnsi"/>
        </w:rPr>
        <w:t xml:space="preserve">3,900.25 </w:t>
      </w:r>
      <w:r w:rsidRPr="00F42FF9">
        <w:rPr>
          <w:rFonts w:eastAsiaTheme="minorHAnsi"/>
        </w:rPr>
        <w:t>to the State of Ohio.</w:t>
      </w:r>
    </w:p>
    <w:p w14:paraId="739CC124" w14:textId="418A7800" w:rsidR="005A4E9F" w:rsidRDefault="005A4E9F" w:rsidP="005A4E9F">
      <w:pPr>
        <w:spacing w:after="0" w:line="240" w:lineRule="auto"/>
        <w:jc w:val="both"/>
        <w:rPr>
          <w:rFonts w:eastAsiaTheme="minorHAnsi"/>
        </w:rPr>
      </w:pPr>
    </w:p>
    <w:p w14:paraId="568E7CAE" w14:textId="77777777" w:rsidR="000311E7" w:rsidRDefault="0044414C" w:rsidP="000311E7">
      <w:pPr>
        <w:spacing w:after="0" w:line="240" w:lineRule="auto"/>
        <w:contextualSpacing/>
        <w:jc w:val="both"/>
        <w:rPr>
          <w:rFonts w:eastAsiaTheme="minorHAnsi"/>
          <w:b/>
          <w:i/>
        </w:rPr>
      </w:pPr>
      <w:r w:rsidRPr="0044414C">
        <w:rPr>
          <w:rFonts w:eastAsiaTheme="minorHAnsi"/>
          <w:b/>
          <w:i/>
          <w:u w:val="single"/>
        </w:rPr>
        <w:t>Police Report:</w:t>
      </w:r>
      <w:r w:rsidR="00BB68C7" w:rsidRPr="00A355DA">
        <w:rPr>
          <w:rFonts w:eastAsiaTheme="minorHAnsi"/>
          <w:b/>
          <w:i/>
        </w:rPr>
        <w:t xml:space="preserve"> </w:t>
      </w:r>
    </w:p>
    <w:p w14:paraId="6625E721" w14:textId="588C3F62" w:rsidR="000334E3" w:rsidRDefault="000334E3" w:rsidP="000334E3">
      <w:pPr>
        <w:pStyle w:val="ListParagraph"/>
        <w:numPr>
          <w:ilvl w:val="0"/>
          <w:numId w:val="20"/>
        </w:numPr>
        <w:spacing w:after="0" w:line="240" w:lineRule="auto"/>
        <w:ind w:left="360"/>
        <w:jc w:val="both"/>
      </w:pPr>
      <w:r>
        <w:t>Duensing gave the Police report for August 2019: Department handled 0 Criminal charges, 0 juvenile charge, 13</w:t>
      </w:r>
      <w:r w:rsidRPr="007702DA">
        <w:t xml:space="preserve"> Traffic charges, </w:t>
      </w:r>
      <w:r w:rsidR="00E461B0">
        <w:t>29</w:t>
      </w:r>
      <w:r w:rsidRPr="007702DA">
        <w:t xml:space="preserve"> Traffic warnings</w:t>
      </w:r>
      <w:r>
        <w:t xml:space="preserve">, </w:t>
      </w:r>
      <w:r w:rsidR="00E461B0">
        <w:t>2</w:t>
      </w:r>
      <w:r>
        <w:t xml:space="preserve"> Traffic accidents, </w:t>
      </w:r>
      <w:r w:rsidR="00E461B0">
        <w:t>57</w:t>
      </w:r>
      <w:r>
        <w:t xml:space="preserve"> complaint calls, 1 domestic violence call, </w:t>
      </w:r>
      <w:r w:rsidR="00E461B0">
        <w:t>1</w:t>
      </w:r>
      <w:r>
        <w:t xml:space="preserve"> theft, and 0 breaking and entering.  Full time officers worked 1,2</w:t>
      </w:r>
      <w:r w:rsidR="00E461B0">
        <w:t>32</w:t>
      </w:r>
      <w:r>
        <w:t xml:space="preserve"> hours; part-time officers worked </w:t>
      </w:r>
      <w:r w:rsidR="00E461B0">
        <w:t>106.5</w:t>
      </w:r>
      <w:r>
        <w:t xml:space="preserve"> </w:t>
      </w:r>
      <w:r w:rsidRPr="002C5F5E">
        <w:t xml:space="preserve">hours </w:t>
      </w:r>
      <w:r>
        <w:t xml:space="preserve">and bike patrol 0 hours.      </w:t>
      </w:r>
    </w:p>
    <w:p w14:paraId="17687CC7" w14:textId="22983892" w:rsidR="00E461B0" w:rsidRDefault="00E461B0" w:rsidP="000334E3">
      <w:pPr>
        <w:pStyle w:val="ListParagraph"/>
        <w:numPr>
          <w:ilvl w:val="0"/>
          <w:numId w:val="20"/>
        </w:numPr>
        <w:spacing w:after="0" w:line="240" w:lineRule="auto"/>
        <w:ind w:left="360"/>
        <w:jc w:val="both"/>
      </w:pPr>
      <w:r>
        <w:t>A warning would be issued for first time offender and then a ticket for criminal trespassing at the golf course; not picking up pet defecations would be charged with a misdemeanor.</w:t>
      </w:r>
    </w:p>
    <w:p w14:paraId="5A8FBED1" w14:textId="77777777" w:rsidR="00431CB9" w:rsidRPr="00431CB9" w:rsidRDefault="00431CB9" w:rsidP="00127366">
      <w:pPr>
        <w:spacing w:after="0" w:line="240" w:lineRule="auto"/>
        <w:contextualSpacing/>
        <w:jc w:val="both"/>
        <w:rPr>
          <w:rFonts w:eastAsiaTheme="minorHAnsi"/>
        </w:rPr>
      </w:pPr>
    </w:p>
    <w:p w14:paraId="0085E624" w14:textId="3E129499"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p>
    <w:p w14:paraId="69DB84FA" w14:textId="4178EBA1" w:rsidR="00023316" w:rsidRDefault="00E461B0" w:rsidP="00023316">
      <w:pPr>
        <w:pStyle w:val="ListParagraph"/>
        <w:numPr>
          <w:ilvl w:val="0"/>
          <w:numId w:val="26"/>
        </w:numPr>
        <w:spacing w:after="0" w:line="240" w:lineRule="auto"/>
        <w:ind w:left="360"/>
      </w:pPr>
      <w:r>
        <w:t xml:space="preserve">The 355 South Center St. property should be closing soon.  The purchaser has requested entry to start renovating.  Council agreed to allow entry.  The utilities will be shut off within a week.  </w:t>
      </w:r>
    </w:p>
    <w:p w14:paraId="56F46504" w14:textId="5CBD7634" w:rsidR="00E461B0" w:rsidRDefault="00E461B0" w:rsidP="00023316">
      <w:pPr>
        <w:pStyle w:val="ListParagraph"/>
        <w:numPr>
          <w:ilvl w:val="0"/>
          <w:numId w:val="26"/>
        </w:numPr>
        <w:spacing w:after="0" w:line="240" w:lineRule="auto"/>
        <w:ind w:left="360"/>
      </w:pPr>
      <w:r>
        <w:t xml:space="preserve">The deadline for sidewalk installation is October 1, 2019; the assessment process will then begin.  </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36275892" w14:textId="2D8568FC" w:rsidR="00487D5C" w:rsidRDefault="00E461B0" w:rsidP="00EF0C50">
      <w:pPr>
        <w:pStyle w:val="ListParagraph"/>
        <w:numPr>
          <w:ilvl w:val="0"/>
          <w:numId w:val="30"/>
        </w:numPr>
        <w:spacing w:after="0" w:line="240" w:lineRule="auto"/>
        <w:ind w:left="360"/>
        <w:jc w:val="both"/>
      </w:pPr>
      <w:r>
        <w:t xml:space="preserve">Several calls were received from residents complaining about dog owners not cleaning up after their animals and they feel that a stiffer fine might deter people from not cleaning up.  Residents and employees of the golf course have been encouraged to document via pictures and videos and report to the police department.  This offense is a minor misdemeanor.  </w:t>
      </w:r>
    </w:p>
    <w:p w14:paraId="721960E3" w14:textId="08BDDA7B" w:rsidR="00E461B0" w:rsidRDefault="00E461B0" w:rsidP="00EF0C50">
      <w:pPr>
        <w:pStyle w:val="ListParagraph"/>
        <w:numPr>
          <w:ilvl w:val="0"/>
          <w:numId w:val="30"/>
        </w:numPr>
        <w:spacing w:after="0" w:line="240" w:lineRule="auto"/>
        <w:ind w:left="360"/>
        <w:jc w:val="both"/>
      </w:pPr>
      <w:r>
        <w:t>The well at 355 South Center St. has been plugged.</w:t>
      </w:r>
    </w:p>
    <w:p w14:paraId="047462E6" w14:textId="4DE21854" w:rsidR="00E461B0" w:rsidRDefault="00E461B0" w:rsidP="00EF0C50">
      <w:pPr>
        <w:pStyle w:val="ListParagraph"/>
        <w:numPr>
          <w:ilvl w:val="0"/>
          <w:numId w:val="30"/>
        </w:numPr>
        <w:spacing w:after="0" w:line="240" w:lineRule="auto"/>
        <w:ind w:left="360"/>
        <w:jc w:val="both"/>
      </w:pPr>
      <w:r>
        <w:t>Four bids were received to demolish</w:t>
      </w:r>
      <w:r w:rsidR="00EF0C50">
        <w:t xml:space="preserve"> 13,000 sq. ft. of the new maintenance building at 313 E. Main St.  Approval was requested to accept the bid of $34,000 from Blakeslee Excavating for the demolition which will tentatively start October 1</w:t>
      </w:r>
      <w:r w:rsidR="00EF0C50" w:rsidRPr="00EF0C50">
        <w:rPr>
          <w:vertAlign w:val="superscript"/>
        </w:rPr>
        <w:t>st</w:t>
      </w:r>
      <w:r w:rsidR="00EF0C50">
        <w:t xml:space="preserve">.  </w:t>
      </w:r>
      <w:r w:rsidR="00EF0C50" w:rsidRPr="00883099">
        <w:rPr>
          <w:b/>
          <w:bCs/>
        </w:rPr>
        <w:t>Kincannon motioned to approve up to $34,000, Price seconded</w:t>
      </w:r>
      <w:r w:rsidR="00EF0C50">
        <w:t xml:space="preserve">; 6 yeas, motion passed.  </w:t>
      </w:r>
    </w:p>
    <w:p w14:paraId="5AA36C5F" w14:textId="31E2F831" w:rsidR="00EF0C50" w:rsidRDefault="00EF0C50" w:rsidP="00EF0C50">
      <w:pPr>
        <w:pStyle w:val="ListParagraph"/>
        <w:numPr>
          <w:ilvl w:val="0"/>
          <w:numId w:val="30"/>
        </w:numPr>
        <w:spacing w:after="0" w:line="240" w:lineRule="auto"/>
        <w:ind w:left="360"/>
        <w:jc w:val="both"/>
      </w:pPr>
      <w:r>
        <w:t xml:space="preserve">Four bids were received to </w:t>
      </w:r>
      <w:r w:rsidR="00E461B0">
        <w:t xml:space="preserve">replace the gravel areas with concrete and add a drain in the future heated area at the new maintenance building.  Approval was requested to accept the bid of </w:t>
      </w:r>
      <w:r>
        <w:t xml:space="preserve">$23,500 from </w:t>
      </w:r>
      <w:r w:rsidR="00E461B0">
        <w:lastRenderedPageBreak/>
        <w:t>Blakeslee Excavating</w:t>
      </w:r>
      <w:r>
        <w:t xml:space="preserve">.  </w:t>
      </w:r>
      <w:r w:rsidR="00E461B0">
        <w:t xml:space="preserve"> </w:t>
      </w:r>
      <w:r w:rsidRPr="00883099">
        <w:rPr>
          <w:b/>
          <w:bCs/>
        </w:rPr>
        <w:t>Kincannon motioned to approve up to $23,500, Karpinski seconded</w:t>
      </w:r>
      <w:r>
        <w:t xml:space="preserve">; 6 yeas, motion passed.  </w:t>
      </w:r>
    </w:p>
    <w:p w14:paraId="6B584F55" w14:textId="6AC0E477" w:rsidR="00EF0C50" w:rsidRDefault="00EF0C50" w:rsidP="00EF0C50">
      <w:pPr>
        <w:pStyle w:val="ListParagraph"/>
        <w:numPr>
          <w:ilvl w:val="0"/>
          <w:numId w:val="30"/>
        </w:numPr>
        <w:spacing w:after="0" w:line="240" w:lineRule="auto"/>
        <w:ind w:left="360"/>
        <w:jc w:val="both"/>
      </w:pPr>
      <w:r>
        <w:t>CSX is in the process of installing the sidewalks over the tracks at the East Main St. crossing.</w:t>
      </w:r>
    </w:p>
    <w:p w14:paraId="050992CF" w14:textId="0E540B18" w:rsidR="00EF0C50" w:rsidRDefault="00EF0C50" w:rsidP="00EF0C50">
      <w:pPr>
        <w:pStyle w:val="ListParagraph"/>
        <w:numPr>
          <w:ilvl w:val="0"/>
          <w:numId w:val="30"/>
        </w:numPr>
        <w:spacing w:after="0" w:line="240" w:lineRule="auto"/>
        <w:ind w:left="360"/>
        <w:jc w:val="both"/>
      </w:pPr>
      <w:proofErr w:type="spellStart"/>
      <w:r>
        <w:t>W.</w:t>
      </w:r>
      <w:proofErr w:type="gramStart"/>
      <w:r>
        <w:t>W.Williams</w:t>
      </w:r>
      <w:proofErr w:type="spellEnd"/>
      <w:proofErr w:type="gramEnd"/>
      <w:r>
        <w:t xml:space="preserve"> has completed operational inspections on the Village generators; all were in good working order except for a defective transfer switch timer at the WWTP.  </w:t>
      </w:r>
    </w:p>
    <w:p w14:paraId="76735548" w14:textId="15194073" w:rsidR="00E461B0" w:rsidRDefault="00E461B0" w:rsidP="00E461B0">
      <w:pPr>
        <w:spacing w:after="0" w:line="240" w:lineRule="auto"/>
        <w:jc w:val="both"/>
      </w:pPr>
    </w:p>
    <w:p w14:paraId="7A9A6707" w14:textId="47E2EEEF" w:rsidR="0061755C" w:rsidRPr="00E461B0"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E461B0">
        <w:rPr>
          <w:bCs/>
          <w:iCs/>
        </w:rPr>
        <w:t>None</w:t>
      </w:r>
    </w:p>
    <w:p w14:paraId="5F9724B4" w14:textId="77777777" w:rsidR="00BA61B0" w:rsidRPr="00936C61" w:rsidRDefault="00BA61B0" w:rsidP="00BA61B0">
      <w:pPr>
        <w:pStyle w:val="ListParagraph"/>
        <w:spacing w:after="0" w:line="240" w:lineRule="auto"/>
        <w:ind w:left="360"/>
        <w:jc w:val="both"/>
      </w:pPr>
    </w:p>
    <w:p w14:paraId="50B3511F" w14:textId="53AC4F59" w:rsidR="00EC1D41" w:rsidRPr="004318D2" w:rsidRDefault="00EC1D41" w:rsidP="007F0D8A">
      <w:pPr>
        <w:pStyle w:val="ListParagraph"/>
        <w:spacing w:after="0" w:line="240" w:lineRule="auto"/>
        <w:ind w:left="0"/>
        <w:jc w:val="both"/>
        <w:rPr>
          <w:bCs/>
          <w:iCs/>
        </w:rPr>
      </w:pPr>
      <w:r w:rsidRPr="007F0D8A">
        <w:rPr>
          <w:b/>
          <w:i/>
          <w:u w:val="single"/>
        </w:rPr>
        <w:t>Old Business:</w:t>
      </w:r>
      <w:r w:rsidRPr="007F0D8A">
        <w:rPr>
          <w:b/>
          <w:i/>
        </w:rPr>
        <w:t xml:space="preserve">  </w:t>
      </w:r>
      <w:r w:rsidR="004318D2">
        <w:rPr>
          <w:bCs/>
          <w:iCs/>
        </w:rPr>
        <w:t>None</w:t>
      </w:r>
    </w:p>
    <w:p w14:paraId="01D4748E" w14:textId="77777777" w:rsidR="005567A1" w:rsidRPr="005567A1" w:rsidRDefault="005567A1" w:rsidP="00F0678A">
      <w:pPr>
        <w:pStyle w:val="ListParagraph"/>
        <w:spacing w:after="0" w:line="240" w:lineRule="auto"/>
        <w:ind w:left="360"/>
        <w:jc w:val="both"/>
        <w:rPr>
          <w:bCs/>
          <w:iCs/>
        </w:rPr>
      </w:pPr>
    </w:p>
    <w:p w14:paraId="43710103" w14:textId="67F531F8"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6CA22729" w14:textId="7D120D54" w:rsidR="000E161F" w:rsidRPr="006D1A90" w:rsidRDefault="000E161F" w:rsidP="006D1A90">
      <w:pPr>
        <w:pStyle w:val="ListParagraph"/>
        <w:numPr>
          <w:ilvl w:val="0"/>
          <w:numId w:val="28"/>
        </w:numPr>
        <w:tabs>
          <w:tab w:val="left" w:pos="0"/>
          <w:tab w:val="left" w:pos="1440"/>
          <w:tab w:val="left" w:pos="2160"/>
        </w:tabs>
        <w:ind w:left="360"/>
        <w:jc w:val="both"/>
        <w:rPr>
          <w:rFonts w:ascii="Calibri" w:hAnsi="Calibri" w:cs="Arial"/>
        </w:rPr>
      </w:pPr>
      <w:bookmarkStart w:id="1" w:name="_Hlk17705953"/>
      <w:r w:rsidRPr="006D1A90">
        <w:rPr>
          <w:rFonts w:ascii="Calibri" w:hAnsi="Calibri" w:cs="Arial"/>
          <w:b/>
          <w:bCs/>
        </w:rPr>
        <w:t>Kincannon motioned to suspend the rules</w:t>
      </w:r>
      <w:r w:rsidRPr="006D1A90">
        <w:rPr>
          <w:rFonts w:ascii="Calibri" w:hAnsi="Calibri" w:cs="Arial"/>
        </w:rPr>
        <w:t xml:space="preserve"> for </w:t>
      </w:r>
      <w:bookmarkEnd w:id="1"/>
      <w:r w:rsidRPr="006D1A90">
        <w:rPr>
          <w:rFonts w:ascii="Calibri" w:hAnsi="Calibri" w:cs="Arial"/>
        </w:rPr>
        <w:t>Ordinance 2019-2</w:t>
      </w:r>
      <w:r w:rsidR="00EF0C50">
        <w:rPr>
          <w:rFonts w:ascii="Calibri" w:hAnsi="Calibri" w:cs="Arial"/>
        </w:rPr>
        <w:t>401</w:t>
      </w:r>
      <w:r w:rsidRPr="006D1A90">
        <w:rPr>
          <w:rFonts w:ascii="Calibri" w:hAnsi="Calibri" w:cs="Arial"/>
        </w:rPr>
        <w:t xml:space="preserve"> An Ordinance </w:t>
      </w:r>
      <w:r w:rsidR="00EF0C50">
        <w:rPr>
          <w:rFonts w:ascii="Calibri" w:hAnsi="Calibri" w:cs="Arial"/>
        </w:rPr>
        <w:t xml:space="preserve">Establishing </w:t>
      </w:r>
      <w:proofErr w:type="gramStart"/>
      <w:r w:rsidR="00EF0C50">
        <w:rPr>
          <w:rFonts w:ascii="Calibri" w:hAnsi="Calibri" w:cs="Arial"/>
        </w:rPr>
        <w:t>The</w:t>
      </w:r>
      <w:proofErr w:type="gramEnd"/>
      <w:r w:rsidR="00EF0C50">
        <w:rPr>
          <w:rFonts w:ascii="Calibri" w:hAnsi="Calibri" w:cs="Arial"/>
        </w:rPr>
        <w:t xml:space="preserve"> Part Time Position Of Assistant To The Village Administrator, Provide For Compensation,</w:t>
      </w:r>
      <w:r w:rsidRPr="006D1A90">
        <w:rPr>
          <w:rFonts w:ascii="Calibri" w:hAnsi="Calibri" w:cs="Arial"/>
        </w:rPr>
        <w:t xml:space="preserve"> And Declaring An Emergency, </w:t>
      </w:r>
      <w:r w:rsidR="00EF0C50">
        <w:rPr>
          <w:rFonts w:ascii="Calibri" w:hAnsi="Calibri" w:cs="Arial"/>
          <w:b/>
          <w:bCs/>
        </w:rPr>
        <w:t>Gregory</w:t>
      </w:r>
      <w:r w:rsidRPr="006D1A90">
        <w:rPr>
          <w:rFonts w:ascii="Calibri" w:hAnsi="Calibri" w:cs="Arial"/>
          <w:b/>
          <w:bCs/>
        </w:rPr>
        <w:t xml:space="preserve"> seconded</w:t>
      </w:r>
      <w:r w:rsidRPr="006D1A90">
        <w:rPr>
          <w:rFonts w:ascii="Calibri" w:hAnsi="Calibri" w:cs="Arial"/>
        </w:rPr>
        <w:t xml:space="preserve">; 6 yeas, motion passed. </w:t>
      </w:r>
    </w:p>
    <w:p w14:paraId="387FC0E7" w14:textId="2891A377" w:rsidR="000E161F" w:rsidRPr="006D1A90" w:rsidRDefault="000E161F" w:rsidP="006D1A90">
      <w:pPr>
        <w:pStyle w:val="ListParagraph"/>
        <w:tabs>
          <w:tab w:val="left" w:pos="0"/>
          <w:tab w:val="left" w:pos="1440"/>
          <w:tab w:val="left" w:pos="2160"/>
        </w:tabs>
        <w:ind w:left="360"/>
        <w:jc w:val="both"/>
        <w:rPr>
          <w:rFonts w:ascii="Calibri" w:hAnsi="Calibri" w:cs="Arial"/>
        </w:rPr>
      </w:pPr>
      <w:r w:rsidRPr="006D1A90">
        <w:rPr>
          <w:rFonts w:ascii="Calibri" w:hAnsi="Calibri" w:cs="Arial"/>
          <w:b/>
          <w:bCs/>
        </w:rPr>
        <w:t>Kincannon motioned to adopt</w:t>
      </w:r>
      <w:r w:rsidRPr="006D1A90">
        <w:rPr>
          <w:rFonts w:ascii="Calibri" w:hAnsi="Calibri" w:cs="Arial"/>
        </w:rPr>
        <w:t xml:space="preserve"> Ordinance 2019-2</w:t>
      </w:r>
      <w:r w:rsidR="00EF0C50">
        <w:rPr>
          <w:rFonts w:ascii="Calibri" w:hAnsi="Calibri" w:cs="Arial"/>
        </w:rPr>
        <w:t>401</w:t>
      </w:r>
      <w:r w:rsidRPr="006D1A90">
        <w:rPr>
          <w:rFonts w:ascii="Calibri" w:hAnsi="Calibri" w:cs="Arial"/>
        </w:rPr>
        <w:t xml:space="preserve">, </w:t>
      </w:r>
      <w:r w:rsidR="00EF0C50">
        <w:rPr>
          <w:rFonts w:ascii="Calibri" w:hAnsi="Calibri" w:cs="Arial"/>
          <w:b/>
          <w:bCs/>
        </w:rPr>
        <w:t>Dill</w:t>
      </w:r>
      <w:r w:rsidRPr="006D1A90">
        <w:rPr>
          <w:rFonts w:ascii="Calibri" w:hAnsi="Calibri" w:cs="Arial"/>
          <w:b/>
          <w:bCs/>
        </w:rPr>
        <w:t xml:space="preserve"> seconded</w:t>
      </w:r>
      <w:r w:rsidRPr="006D1A90">
        <w:rPr>
          <w:rFonts w:ascii="Calibri" w:hAnsi="Calibri" w:cs="Arial"/>
        </w:rPr>
        <w:t xml:space="preserve">; 6 yeas, motion passed. </w:t>
      </w:r>
    </w:p>
    <w:p w14:paraId="068D9A9D" w14:textId="21B9308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639BE28F" w:rsidR="007A6DC6" w:rsidRDefault="00461044" w:rsidP="00F40985">
      <w:pPr>
        <w:pStyle w:val="ListParagraph"/>
        <w:numPr>
          <w:ilvl w:val="0"/>
          <w:numId w:val="2"/>
        </w:numPr>
        <w:spacing w:after="0" w:line="240" w:lineRule="auto"/>
        <w:jc w:val="both"/>
      </w:pPr>
      <w:r>
        <w:t xml:space="preserve">Park Board </w:t>
      </w:r>
      <w:r w:rsidR="00404474">
        <w:t xml:space="preserve">– </w:t>
      </w:r>
      <w:r w:rsidR="00280B65">
        <w:t>None</w:t>
      </w:r>
    </w:p>
    <w:p w14:paraId="6EA2C54D" w14:textId="322768F3"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EF0C50">
        <w:t xml:space="preserve">Pinto Slade was recommended to go before the ZBA for a front drive variance, which meets next week.  The are planning for </w:t>
      </w:r>
      <w:r w:rsidR="00B12215">
        <w:t>expansion; LaGrange</w:t>
      </w:r>
      <w:r w:rsidR="00EF0C50">
        <w:t xml:space="preserve"> Living needs a final walk through</w:t>
      </w:r>
      <w:r w:rsidR="00B12215">
        <w:t xml:space="preserve"> and will be in attendance at the next Council meeting</w:t>
      </w:r>
      <w:r w:rsidR="00EF0C50">
        <w:t xml:space="preserve">; and </w:t>
      </w:r>
      <w:r w:rsidR="00B12215">
        <w:t>the library is getting ready to submit building plans.</w:t>
      </w:r>
      <w:r w:rsidR="009D3D94">
        <w:t xml:space="preserve">  The Mayor stated that he read if there is a repeated request for a variance, such as the variance requiring a paved parking lot where the request is for gravel for the road that leads to the rear of the building, it should become the norm and not a request for a variance.  Gates stated that the Zoning Code is being looked at as there are numerous codes that no longer apply to the Village and this will be looked at as well.  </w:t>
      </w:r>
    </w:p>
    <w:p w14:paraId="7578104F" w14:textId="362DC298"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EF0C50">
        <w:t>Since the Pinto Slade property abuts the property for sale, notice was received as to their request for a variance.  A meeting will need to be set up to discuss.</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230C9EA5"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280B65">
        <w:t>4</w:t>
      </w:r>
      <w:r w:rsidR="00B12215">
        <w:t>26</w:t>
      </w:r>
      <w:r w:rsidR="00213B0E">
        <w:t xml:space="preserve"> </w:t>
      </w:r>
      <w:r w:rsidRPr="006E1C42">
        <w:t xml:space="preserve">through </w:t>
      </w:r>
      <w:r w:rsidR="00095EA7">
        <w:t>4</w:t>
      </w:r>
      <w:r w:rsidR="00C975C1">
        <w:t>2</w:t>
      </w:r>
      <w:r w:rsidR="006D1A90">
        <w:t>5</w:t>
      </w:r>
      <w:r w:rsidR="00B12215">
        <w:t>71</w:t>
      </w:r>
      <w:r w:rsidRPr="006E1C42">
        <w:t xml:space="preserve"> and Electronic Payments </w:t>
      </w:r>
      <w:r w:rsidR="006D1A90">
        <w:t>6</w:t>
      </w:r>
      <w:r w:rsidR="00B12215">
        <w:t>75</w:t>
      </w:r>
      <w:r w:rsidR="00A9406A">
        <w:t>-201</w:t>
      </w:r>
      <w:r w:rsidR="00057AA5">
        <w:t>9</w:t>
      </w:r>
      <w:r w:rsidR="00A9406A">
        <w:t xml:space="preserve"> through </w:t>
      </w:r>
      <w:r w:rsidR="00B12215">
        <w:t>730</w:t>
      </w:r>
      <w:r w:rsidR="00057AA5">
        <w:t>-2019</w:t>
      </w:r>
      <w:r w:rsidR="00901A69">
        <w:t xml:space="preserve"> </w:t>
      </w:r>
      <w:r w:rsidRPr="006E1C42">
        <w:t>for a total of $</w:t>
      </w:r>
      <w:r w:rsidR="006D1A90">
        <w:t>1</w:t>
      </w:r>
      <w:r w:rsidR="00B12215">
        <w:t>48</w:t>
      </w:r>
      <w:r w:rsidR="003A6BE5">
        <w:t>,</w:t>
      </w:r>
      <w:r w:rsidR="00B12215">
        <w:t>480</w:t>
      </w:r>
      <w:r w:rsidR="003A6BE5">
        <w:t>.</w:t>
      </w:r>
      <w:r w:rsidR="00B12215">
        <w:t>37</w:t>
      </w:r>
      <w:r w:rsidR="00A919E9">
        <w:t>.</w:t>
      </w:r>
      <w:r w:rsidRPr="006E1C42">
        <w:t xml:space="preserve"> </w:t>
      </w:r>
      <w:r w:rsidR="00B12215">
        <w:rPr>
          <w:b/>
        </w:rPr>
        <w:t>Gregory</w:t>
      </w:r>
      <w:r w:rsidR="00361A8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B12215">
        <w:rPr>
          <w:b/>
        </w:rPr>
        <w:t>Price</w:t>
      </w:r>
      <w:r w:rsidR="00A81B15">
        <w:rPr>
          <w:b/>
        </w:rPr>
        <w:t xml:space="preserve"> </w:t>
      </w:r>
      <w:r w:rsidRPr="005717C6">
        <w:rPr>
          <w:b/>
        </w:rPr>
        <w:t>seconded</w:t>
      </w:r>
      <w:r w:rsidRPr="00E743A7">
        <w:t xml:space="preserve">; </w:t>
      </w:r>
      <w:r w:rsidR="003A6BE5">
        <w:t>6</w:t>
      </w:r>
      <w:r w:rsidR="00DC57CF">
        <w:t xml:space="preserve"> </w:t>
      </w:r>
      <w:r w:rsidRPr="00E743A7">
        <w:t>yeas, motion passed.</w:t>
      </w:r>
      <w:r w:rsidRPr="00CA0248">
        <w:rPr>
          <w:b/>
        </w:rPr>
        <w:t xml:space="preserve">  </w:t>
      </w:r>
    </w:p>
    <w:p w14:paraId="27DDFD9E" w14:textId="747E1881" w:rsidR="00105CDE" w:rsidRDefault="00105CDE" w:rsidP="00105CDE">
      <w:pPr>
        <w:spacing w:after="0" w:line="240" w:lineRule="auto"/>
        <w:jc w:val="both"/>
        <w:rPr>
          <w:b/>
        </w:rPr>
      </w:pPr>
    </w:p>
    <w:p w14:paraId="353FE314" w14:textId="4EA07CA8" w:rsidR="00C13B5B" w:rsidRPr="006E1C42" w:rsidRDefault="00C13B5B" w:rsidP="00DC7979">
      <w:pPr>
        <w:spacing w:after="0" w:line="240" w:lineRule="auto"/>
        <w:jc w:val="both"/>
      </w:pPr>
      <w:r w:rsidRPr="006E1C42">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B12215">
        <w:rPr>
          <w:b/>
        </w:rPr>
        <w:t>Dill</w:t>
      </w:r>
      <w:r w:rsidR="00E81257">
        <w:rPr>
          <w:b/>
        </w:rPr>
        <w:t xml:space="preserve"> </w:t>
      </w:r>
      <w:r w:rsidRPr="00377885">
        <w:rPr>
          <w:b/>
        </w:rPr>
        <w:t>seconded</w:t>
      </w:r>
      <w:r w:rsidRPr="006E1C42">
        <w:t xml:space="preserve">; </w:t>
      </w:r>
      <w:r w:rsidR="003A6BE5">
        <w:t>6</w:t>
      </w:r>
      <w:r w:rsidR="007E7299">
        <w:t xml:space="preserve"> </w:t>
      </w:r>
      <w:r w:rsidRPr="006E1C42">
        <w:t xml:space="preserve">yeas; motion passed.  Adjourned at </w:t>
      </w:r>
      <w:r w:rsidR="00A81B15">
        <w:t>8</w:t>
      </w:r>
      <w:r w:rsidR="00734914" w:rsidRPr="00502084">
        <w:t>:</w:t>
      </w:r>
      <w:r w:rsidR="00B12215">
        <w:t>07</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F2874" w14:textId="77777777" w:rsidR="00952461" w:rsidRDefault="00952461" w:rsidP="00180506">
      <w:pPr>
        <w:spacing w:after="0" w:line="240" w:lineRule="auto"/>
      </w:pPr>
      <w:r>
        <w:separator/>
      </w:r>
    </w:p>
  </w:endnote>
  <w:endnote w:type="continuationSeparator" w:id="0">
    <w:p w14:paraId="51D0C00D" w14:textId="77777777" w:rsidR="00952461" w:rsidRDefault="00952461"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271" w14:textId="77777777" w:rsidR="004D5BA2" w:rsidRDefault="004D5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27525888" w:rsidR="00BE41C3" w:rsidRPr="004E1663" w:rsidRDefault="00795AB3" w:rsidP="004E1663">
    <w:pPr>
      <w:pStyle w:val="Footer"/>
      <w:jc w:val="right"/>
      <w:rPr>
        <w:i/>
      </w:rPr>
    </w:pPr>
    <w:r>
      <w:rPr>
        <w:i/>
      </w:rPr>
      <w:t>September 12,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33E5" w14:textId="77777777" w:rsidR="004D5BA2" w:rsidRDefault="004D5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6876B" w14:textId="77777777" w:rsidR="00952461" w:rsidRDefault="00952461" w:rsidP="00180506">
      <w:pPr>
        <w:spacing w:after="0" w:line="240" w:lineRule="auto"/>
      </w:pPr>
      <w:r>
        <w:separator/>
      </w:r>
    </w:p>
  </w:footnote>
  <w:footnote w:type="continuationSeparator" w:id="0">
    <w:p w14:paraId="23EFF5B5" w14:textId="77777777" w:rsidR="00952461" w:rsidRDefault="00952461"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E252" w14:textId="77777777" w:rsidR="004D5BA2" w:rsidRDefault="004D5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683DB851"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225347C5" w:rsidR="00732067" w:rsidRPr="00CA0248" w:rsidRDefault="00795AB3" w:rsidP="00732067">
        <w:pPr>
          <w:pStyle w:val="Header"/>
          <w:jc w:val="center"/>
          <w:rPr>
            <w:b/>
            <w:sz w:val="24"/>
            <w:szCs w:val="24"/>
          </w:rPr>
        </w:pPr>
        <w:r>
          <w:rPr>
            <w:b/>
            <w:sz w:val="24"/>
            <w:szCs w:val="24"/>
          </w:rPr>
          <w:t>September 12, 2019</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D340" w14:textId="77777777" w:rsidR="004D5BA2" w:rsidRDefault="004D5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C21"/>
    <w:multiLevelType w:val="hybridMultilevel"/>
    <w:tmpl w:val="4B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5AB4"/>
    <w:multiLevelType w:val="hybridMultilevel"/>
    <w:tmpl w:val="9600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358B5"/>
    <w:multiLevelType w:val="hybridMultilevel"/>
    <w:tmpl w:val="B822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E6920"/>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B33528"/>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C2C1D"/>
    <w:multiLevelType w:val="hybridMultilevel"/>
    <w:tmpl w:val="1ED6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917DF7"/>
    <w:multiLevelType w:val="hybridMultilevel"/>
    <w:tmpl w:val="7256B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845B87"/>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105FB"/>
    <w:multiLevelType w:val="hybridMultilevel"/>
    <w:tmpl w:val="4B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47C94"/>
    <w:multiLevelType w:val="hybridMultilevel"/>
    <w:tmpl w:val="D534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377AA5"/>
    <w:multiLevelType w:val="hybridMultilevel"/>
    <w:tmpl w:val="BBC6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E8463C4"/>
    <w:multiLevelType w:val="hybridMultilevel"/>
    <w:tmpl w:val="574A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7"/>
  </w:num>
  <w:num w:numId="4">
    <w:abstractNumId w:val="12"/>
  </w:num>
  <w:num w:numId="5">
    <w:abstractNumId w:val="22"/>
  </w:num>
  <w:num w:numId="6">
    <w:abstractNumId w:val="3"/>
  </w:num>
  <w:num w:numId="7">
    <w:abstractNumId w:val="10"/>
  </w:num>
  <w:num w:numId="8">
    <w:abstractNumId w:val="25"/>
  </w:num>
  <w:num w:numId="9">
    <w:abstractNumId w:val="15"/>
  </w:num>
  <w:num w:numId="10">
    <w:abstractNumId w:val="4"/>
  </w:num>
  <w:num w:numId="11">
    <w:abstractNumId w:val="2"/>
  </w:num>
  <w:num w:numId="12">
    <w:abstractNumId w:val="1"/>
  </w:num>
  <w:num w:numId="13">
    <w:abstractNumId w:val="7"/>
  </w:num>
  <w:num w:numId="14">
    <w:abstractNumId w:val="11"/>
  </w:num>
  <w:num w:numId="15">
    <w:abstractNumId w:val="6"/>
  </w:num>
  <w:num w:numId="16">
    <w:abstractNumId w:val="8"/>
  </w:num>
  <w:num w:numId="17">
    <w:abstractNumId w:val="18"/>
  </w:num>
  <w:num w:numId="18">
    <w:abstractNumId w:val="24"/>
  </w:num>
  <w:num w:numId="19">
    <w:abstractNumId w:val="20"/>
  </w:num>
  <w:num w:numId="20">
    <w:abstractNumId w:val="23"/>
  </w:num>
  <w:num w:numId="21">
    <w:abstractNumId w:val="16"/>
  </w:num>
  <w:num w:numId="22">
    <w:abstractNumId w:val="5"/>
  </w:num>
  <w:num w:numId="23">
    <w:abstractNumId w:val="26"/>
  </w:num>
  <w:num w:numId="24">
    <w:abstractNumId w:val="21"/>
  </w:num>
  <w:num w:numId="25">
    <w:abstractNumId w:val="14"/>
  </w:num>
  <w:num w:numId="26">
    <w:abstractNumId w:val="0"/>
  </w:num>
  <w:num w:numId="27">
    <w:abstractNumId w:val="29"/>
  </w:num>
  <w:num w:numId="28">
    <w:abstractNumId w:val="9"/>
  </w:num>
  <w:num w:numId="29">
    <w:abstractNumId w:val="19"/>
  </w:num>
  <w:num w:numId="3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158B5"/>
    <w:rsid w:val="00020526"/>
    <w:rsid w:val="00021B20"/>
    <w:rsid w:val="00023316"/>
    <w:rsid w:val="000243E4"/>
    <w:rsid w:val="000255A1"/>
    <w:rsid w:val="00026247"/>
    <w:rsid w:val="00026472"/>
    <w:rsid w:val="00026D6A"/>
    <w:rsid w:val="00027D9C"/>
    <w:rsid w:val="000300E6"/>
    <w:rsid w:val="000303ED"/>
    <w:rsid w:val="00030EEC"/>
    <w:rsid w:val="000311E7"/>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DE8"/>
    <w:rsid w:val="00105CDE"/>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4DF2"/>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2CA0"/>
    <w:rsid w:val="002431B5"/>
    <w:rsid w:val="0024349D"/>
    <w:rsid w:val="002458EA"/>
    <w:rsid w:val="0025131A"/>
    <w:rsid w:val="00252508"/>
    <w:rsid w:val="00255970"/>
    <w:rsid w:val="00260728"/>
    <w:rsid w:val="00260C89"/>
    <w:rsid w:val="00262AAD"/>
    <w:rsid w:val="00262D18"/>
    <w:rsid w:val="0026389A"/>
    <w:rsid w:val="00263DD4"/>
    <w:rsid w:val="00267169"/>
    <w:rsid w:val="00267373"/>
    <w:rsid w:val="00267857"/>
    <w:rsid w:val="00270F55"/>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11CA"/>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A6BE5"/>
    <w:rsid w:val="003B1143"/>
    <w:rsid w:val="003B2469"/>
    <w:rsid w:val="003B2779"/>
    <w:rsid w:val="003B5C4E"/>
    <w:rsid w:val="003B5D17"/>
    <w:rsid w:val="003B720E"/>
    <w:rsid w:val="003C0895"/>
    <w:rsid w:val="003C0C9A"/>
    <w:rsid w:val="003C0DFD"/>
    <w:rsid w:val="003C1C02"/>
    <w:rsid w:val="003C3A1A"/>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2B80"/>
    <w:rsid w:val="004C2C9D"/>
    <w:rsid w:val="004C445E"/>
    <w:rsid w:val="004C49D0"/>
    <w:rsid w:val="004C5214"/>
    <w:rsid w:val="004D3C9D"/>
    <w:rsid w:val="004D5209"/>
    <w:rsid w:val="004D5BA2"/>
    <w:rsid w:val="004D5D9E"/>
    <w:rsid w:val="004D760F"/>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67A1"/>
    <w:rsid w:val="00557340"/>
    <w:rsid w:val="005618A2"/>
    <w:rsid w:val="00561EF8"/>
    <w:rsid w:val="005629AF"/>
    <w:rsid w:val="00563953"/>
    <w:rsid w:val="005654B7"/>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655E"/>
    <w:rsid w:val="00607F0E"/>
    <w:rsid w:val="0061174A"/>
    <w:rsid w:val="00611D90"/>
    <w:rsid w:val="00613075"/>
    <w:rsid w:val="006133C9"/>
    <w:rsid w:val="00616A9E"/>
    <w:rsid w:val="0061755C"/>
    <w:rsid w:val="00617EEB"/>
    <w:rsid w:val="00620799"/>
    <w:rsid w:val="006217B3"/>
    <w:rsid w:val="00623350"/>
    <w:rsid w:val="00626394"/>
    <w:rsid w:val="00626EC9"/>
    <w:rsid w:val="00630537"/>
    <w:rsid w:val="006307BF"/>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1DF"/>
    <w:rsid w:val="00671656"/>
    <w:rsid w:val="0067314E"/>
    <w:rsid w:val="00674163"/>
    <w:rsid w:val="0067467C"/>
    <w:rsid w:val="00674AFE"/>
    <w:rsid w:val="00674C33"/>
    <w:rsid w:val="00675DE4"/>
    <w:rsid w:val="00675EE3"/>
    <w:rsid w:val="006763FF"/>
    <w:rsid w:val="00676C7C"/>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123"/>
    <w:rsid w:val="007443BD"/>
    <w:rsid w:val="00744F8D"/>
    <w:rsid w:val="00745A3E"/>
    <w:rsid w:val="0075274C"/>
    <w:rsid w:val="00752996"/>
    <w:rsid w:val="00761A79"/>
    <w:rsid w:val="00762F58"/>
    <w:rsid w:val="00764AD8"/>
    <w:rsid w:val="007702DA"/>
    <w:rsid w:val="00775A34"/>
    <w:rsid w:val="0077643A"/>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44AA"/>
    <w:rsid w:val="007A6063"/>
    <w:rsid w:val="007A6DC6"/>
    <w:rsid w:val="007B0565"/>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3099"/>
    <w:rsid w:val="00884417"/>
    <w:rsid w:val="008847B4"/>
    <w:rsid w:val="00884DCD"/>
    <w:rsid w:val="0088555F"/>
    <w:rsid w:val="008863DA"/>
    <w:rsid w:val="00886676"/>
    <w:rsid w:val="00892D3C"/>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2461"/>
    <w:rsid w:val="00952E4F"/>
    <w:rsid w:val="00955ABD"/>
    <w:rsid w:val="00957F4E"/>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3B69"/>
    <w:rsid w:val="009D3D94"/>
    <w:rsid w:val="009D469D"/>
    <w:rsid w:val="009D52C1"/>
    <w:rsid w:val="009D535D"/>
    <w:rsid w:val="009D7086"/>
    <w:rsid w:val="009D7511"/>
    <w:rsid w:val="009E0FBB"/>
    <w:rsid w:val="009E1993"/>
    <w:rsid w:val="009E212B"/>
    <w:rsid w:val="009E2401"/>
    <w:rsid w:val="009E418A"/>
    <w:rsid w:val="009E4434"/>
    <w:rsid w:val="009E72E5"/>
    <w:rsid w:val="009F10BA"/>
    <w:rsid w:val="009F1321"/>
    <w:rsid w:val="009F4E4D"/>
    <w:rsid w:val="009F5BED"/>
    <w:rsid w:val="009F6FC3"/>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7764D"/>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B44"/>
    <w:rsid w:val="00D02C0D"/>
    <w:rsid w:val="00D03533"/>
    <w:rsid w:val="00D1187F"/>
    <w:rsid w:val="00D128DF"/>
    <w:rsid w:val="00D12FE1"/>
    <w:rsid w:val="00D146CD"/>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4C57"/>
    <w:rsid w:val="00D55CB0"/>
    <w:rsid w:val="00D6095F"/>
    <w:rsid w:val="00D6293C"/>
    <w:rsid w:val="00D6316D"/>
    <w:rsid w:val="00D63695"/>
    <w:rsid w:val="00D64DAD"/>
    <w:rsid w:val="00D65CCD"/>
    <w:rsid w:val="00D6613B"/>
    <w:rsid w:val="00D6614E"/>
    <w:rsid w:val="00D677E7"/>
    <w:rsid w:val="00D7576B"/>
    <w:rsid w:val="00D81AC5"/>
    <w:rsid w:val="00D832C7"/>
    <w:rsid w:val="00D843F9"/>
    <w:rsid w:val="00D903C1"/>
    <w:rsid w:val="00D90B20"/>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07C2"/>
    <w:rsid w:val="00E42838"/>
    <w:rsid w:val="00E45D31"/>
    <w:rsid w:val="00E461B0"/>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356F"/>
    <w:rsid w:val="00E851BF"/>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7D771-8BDA-43D0-9060-9BF09A34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lanning</dc:creator>
  <cp:lastModifiedBy>Gary Kincannon</cp:lastModifiedBy>
  <cp:revision>2</cp:revision>
  <cp:lastPrinted>2019-09-24T15:00:00Z</cp:lastPrinted>
  <dcterms:created xsi:type="dcterms:W3CDTF">2019-11-07T02:35:00Z</dcterms:created>
  <dcterms:modified xsi:type="dcterms:W3CDTF">2019-11-07T02:35:00Z</dcterms:modified>
</cp:coreProperties>
</file>