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1804FD82"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181CAE">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01779D23" w:rsidR="00510D5D" w:rsidRDefault="00510D5D" w:rsidP="00510D5D">
      <w:pPr>
        <w:jc w:val="both"/>
      </w:pPr>
      <w:r>
        <w:rPr>
          <w:b/>
        </w:rPr>
        <w:t xml:space="preserve">Motion by Kincannon, seconded by </w:t>
      </w:r>
      <w:r w:rsidR="00821B50">
        <w:rPr>
          <w:b/>
        </w:rPr>
        <w:t>Dill</w:t>
      </w:r>
      <w:r>
        <w:rPr>
          <w:b/>
        </w:rPr>
        <w:t xml:space="preserve"> </w:t>
      </w:r>
      <w:r>
        <w:t xml:space="preserve">to approve the minutes of </w:t>
      </w:r>
      <w:r w:rsidR="00A70D5A">
        <w:t xml:space="preserve">February </w:t>
      </w:r>
      <w:r w:rsidR="004313F8">
        <w:t>28</w:t>
      </w:r>
      <w:r w:rsidR="00821B50">
        <w:t>, 2019</w:t>
      </w:r>
      <w:r>
        <w:t xml:space="preserve"> </w:t>
      </w:r>
      <w:r w:rsidR="008A24DD">
        <w:t>Regular Council</w:t>
      </w:r>
      <w:r>
        <w:t xml:space="preserve"> meeting; </w:t>
      </w:r>
      <w:r w:rsidR="00A70D5A">
        <w:t>5</w:t>
      </w:r>
      <w:r>
        <w:t xml:space="preserve"> yeas, </w:t>
      </w:r>
      <w:r w:rsidR="004313F8">
        <w:t xml:space="preserve">and 1 abstaining, </w:t>
      </w:r>
      <w:r>
        <w:t xml:space="preserve">motion passed. </w:t>
      </w:r>
    </w:p>
    <w:p w14:paraId="2DC5E7F6" w14:textId="662D2561" w:rsidR="00990264" w:rsidRDefault="0061755C" w:rsidP="00236348">
      <w:pPr>
        <w:spacing w:after="0" w:line="240" w:lineRule="auto"/>
      </w:pPr>
      <w:r w:rsidRPr="006E1C42">
        <w:rPr>
          <w:b/>
          <w:i/>
          <w:u w:val="single"/>
        </w:rPr>
        <w:t>Public Participation:</w:t>
      </w:r>
      <w:r w:rsidR="006E1C42" w:rsidRPr="006A5C15">
        <w:t xml:space="preserve">  </w:t>
      </w:r>
      <w:r w:rsidR="009700B1">
        <w:t>None</w:t>
      </w:r>
    </w:p>
    <w:p w14:paraId="4BFAE2B9" w14:textId="391D01CF" w:rsidR="00ED3AF9" w:rsidRPr="006763FF" w:rsidRDefault="00ED3AF9" w:rsidP="006763FF">
      <w:pPr>
        <w:spacing w:after="0" w:line="240" w:lineRule="auto"/>
        <w:jc w:val="both"/>
      </w:pPr>
    </w:p>
    <w:p w14:paraId="41E280EF" w14:textId="47BF3E49"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6764E4AA" w14:textId="1FEA3A30" w:rsidR="00EA10A9" w:rsidRDefault="00EA10A9" w:rsidP="00EA10A9">
      <w:pPr>
        <w:pStyle w:val="ListParagraph"/>
        <w:numPr>
          <w:ilvl w:val="0"/>
          <w:numId w:val="9"/>
        </w:numPr>
        <w:spacing w:after="0" w:line="240" w:lineRule="auto"/>
        <w:ind w:left="360"/>
        <w:jc w:val="both"/>
        <w:rPr>
          <w:rFonts w:eastAsiaTheme="minorHAnsi"/>
        </w:rPr>
      </w:pPr>
      <w:r w:rsidRPr="00F42FF9">
        <w:rPr>
          <w:rFonts w:eastAsiaTheme="minorHAnsi"/>
        </w:rPr>
        <w:t xml:space="preserve">Gross monthly receipts for Mayors Court </w:t>
      </w:r>
      <w:r>
        <w:rPr>
          <w:rFonts w:eastAsiaTheme="minorHAnsi"/>
        </w:rPr>
        <w:t>February</w:t>
      </w:r>
      <w:r>
        <w:rPr>
          <w:rFonts w:eastAsiaTheme="minorHAnsi"/>
        </w:rPr>
        <w:t xml:space="preserve"> 2019</w:t>
      </w:r>
      <w:r w:rsidRPr="00F42FF9">
        <w:rPr>
          <w:rFonts w:eastAsiaTheme="minorHAnsi"/>
        </w:rPr>
        <w:t>: $</w:t>
      </w:r>
      <w:r w:rsidR="009F5BED">
        <w:rPr>
          <w:rFonts w:eastAsiaTheme="minorHAnsi"/>
        </w:rPr>
        <w:t>760.75</w:t>
      </w:r>
      <w:r w:rsidRPr="00F42FF9">
        <w:rPr>
          <w:rFonts w:eastAsiaTheme="minorHAnsi"/>
        </w:rPr>
        <w:t xml:space="preserve"> with $</w:t>
      </w:r>
      <w:r w:rsidR="009F5BED">
        <w:rPr>
          <w:rFonts w:eastAsiaTheme="minorHAnsi"/>
        </w:rPr>
        <w:t>379</w:t>
      </w:r>
      <w:r>
        <w:rPr>
          <w:rFonts w:eastAsiaTheme="minorHAnsi"/>
        </w:rPr>
        <w:t>.</w:t>
      </w:r>
      <w:r w:rsidR="009F5BED">
        <w:rPr>
          <w:rFonts w:eastAsiaTheme="minorHAnsi"/>
        </w:rPr>
        <w:t>5</w:t>
      </w:r>
      <w:r>
        <w:rPr>
          <w:rFonts w:eastAsiaTheme="minorHAnsi"/>
        </w:rPr>
        <w:t>0</w:t>
      </w:r>
      <w:r w:rsidRPr="00F42FF9">
        <w:rPr>
          <w:rFonts w:eastAsiaTheme="minorHAnsi"/>
        </w:rPr>
        <w:t xml:space="preserve"> to the Village and $</w:t>
      </w:r>
      <w:r w:rsidR="009F5BED">
        <w:rPr>
          <w:rFonts w:eastAsiaTheme="minorHAnsi"/>
        </w:rPr>
        <w:t>381</w:t>
      </w:r>
      <w:r w:rsidRPr="00F42FF9">
        <w:rPr>
          <w:rFonts w:eastAsiaTheme="minorHAnsi"/>
        </w:rPr>
        <w:t>.</w:t>
      </w:r>
      <w:r w:rsidR="009F5BED">
        <w:rPr>
          <w:rFonts w:eastAsiaTheme="minorHAnsi"/>
        </w:rPr>
        <w:t>25</w:t>
      </w:r>
      <w:r w:rsidRPr="00F42FF9">
        <w:rPr>
          <w:rFonts w:eastAsiaTheme="minorHAnsi"/>
        </w:rPr>
        <w:t xml:space="preserve"> to State of Ohio.  Gross receipts for the year to date were $</w:t>
      </w:r>
      <w:r>
        <w:rPr>
          <w:rFonts w:eastAsiaTheme="minorHAnsi"/>
        </w:rPr>
        <w:t>1,</w:t>
      </w:r>
      <w:r w:rsidR="009F5BED">
        <w:rPr>
          <w:rFonts w:eastAsiaTheme="minorHAnsi"/>
        </w:rPr>
        <w:t>917</w:t>
      </w:r>
      <w:r>
        <w:rPr>
          <w:rFonts w:eastAsiaTheme="minorHAnsi"/>
        </w:rPr>
        <w:t>.</w:t>
      </w:r>
      <w:r w:rsidR="009F5BED">
        <w:rPr>
          <w:rFonts w:eastAsiaTheme="minorHAnsi"/>
        </w:rPr>
        <w:t>75</w:t>
      </w:r>
      <w:r w:rsidRPr="00F42FF9">
        <w:rPr>
          <w:rFonts w:eastAsiaTheme="minorHAnsi"/>
        </w:rPr>
        <w:t xml:space="preserve"> with $</w:t>
      </w:r>
      <w:r w:rsidR="009F5BED">
        <w:rPr>
          <w:rFonts w:eastAsiaTheme="minorHAnsi"/>
        </w:rPr>
        <w:t>1,030</w:t>
      </w:r>
      <w:r>
        <w:rPr>
          <w:rFonts w:eastAsiaTheme="minorHAnsi"/>
        </w:rPr>
        <w:t>.</w:t>
      </w:r>
      <w:r w:rsidR="009F5BED">
        <w:rPr>
          <w:rFonts w:eastAsiaTheme="minorHAnsi"/>
        </w:rPr>
        <w:t>5</w:t>
      </w:r>
      <w:r>
        <w:rPr>
          <w:rFonts w:eastAsiaTheme="minorHAnsi"/>
        </w:rPr>
        <w:t>0</w:t>
      </w:r>
      <w:r w:rsidRPr="00F42FF9">
        <w:rPr>
          <w:rFonts w:eastAsiaTheme="minorHAnsi"/>
        </w:rPr>
        <w:t xml:space="preserve"> to the Village and $</w:t>
      </w:r>
      <w:r w:rsidR="009F5BED">
        <w:rPr>
          <w:rFonts w:eastAsiaTheme="minorHAnsi"/>
        </w:rPr>
        <w:t xml:space="preserve">887.25 </w:t>
      </w:r>
      <w:r w:rsidRPr="00F42FF9">
        <w:rPr>
          <w:rFonts w:eastAsiaTheme="minorHAnsi"/>
        </w:rPr>
        <w:t>to the State of Ohio.</w:t>
      </w:r>
    </w:p>
    <w:p w14:paraId="72E467F8" w14:textId="77777777" w:rsidR="00821B50" w:rsidRPr="000D1286" w:rsidRDefault="00821B50" w:rsidP="00821B50">
      <w:pPr>
        <w:pStyle w:val="ListParagraph"/>
        <w:spacing w:after="0" w:line="240" w:lineRule="auto"/>
        <w:ind w:left="360"/>
        <w:jc w:val="both"/>
      </w:pPr>
    </w:p>
    <w:p w14:paraId="0A94F1FA" w14:textId="0EC55921" w:rsidR="000965BB" w:rsidRPr="009700B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p>
    <w:p w14:paraId="33830D05" w14:textId="3AC52452" w:rsidR="00EA10A9" w:rsidRDefault="00EA10A9" w:rsidP="00EA10A9">
      <w:pPr>
        <w:pStyle w:val="ListParagraph"/>
        <w:numPr>
          <w:ilvl w:val="0"/>
          <w:numId w:val="8"/>
        </w:numPr>
        <w:spacing w:after="0" w:line="240" w:lineRule="auto"/>
        <w:ind w:left="360"/>
        <w:jc w:val="both"/>
      </w:pPr>
      <w:r>
        <w:t xml:space="preserve">Duensing gave the Police report for January 2019: Department handled 0 Criminal charges, 0 juvenile charge, </w:t>
      </w:r>
      <w:r w:rsidR="009F5BED">
        <w:t>12</w:t>
      </w:r>
      <w:r w:rsidRPr="007702DA">
        <w:t xml:space="preserve"> Traffic charges, </w:t>
      </w:r>
      <w:r w:rsidR="009F5BED">
        <w:t>39</w:t>
      </w:r>
      <w:r w:rsidRPr="007702DA">
        <w:t xml:space="preserve"> Traffic warnings</w:t>
      </w:r>
      <w:r>
        <w:t xml:space="preserve">, </w:t>
      </w:r>
      <w:r w:rsidR="009F5BED">
        <w:t>1</w:t>
      </w:r>
      <w:r>
        <w:t xml:space="preserve"> Traffic accidents, 39 complaint calls, </w:t>
      </w:r>
      <w:r w:rsidR="009F5BED">
        <w:t>2</w:t>
      </w:r>
      <w:r>
        <w:t xml:space="preserve"> domestic violence call, 2 thefts, and </w:t>
      </w:r>
      <w:r w:rsidR="009F5BED">
        <w:t>1</w:t>
      </w:r>
      <w:r>
        <w:t xml:space="preserve"> breaking and entering.  Full time officers worked 1,</w:t>
      </w:r>
      <w:r w:rsidR="009F5BED">
        <w:t>192.5</w:t>
      </w:r>
      <w:r>
        <w:t xml:space="preserve"> hours; part-time officers worked </w:t>
      </w:r>
      <w:r w:rsidR="009F5BED">
        <w:t>83</w:t>
      </w:r>
      <w:r>
        <w:t xml:space="preserve"> </w:t>
      </w:r>
      <w:r w:rsidRPr="002C5F5E">
        <w:t xml:space="preserve">hours </w:t>
      </w:r>
      <w:r>
        <w:t xml:space="preserve">and bike patrol 0 hours.      </w:t>
      </w:r>
    </w:p>
    <w:p w14:paraId="6155ED44" w14:textId="77777777" w:rsidR="00A7615F" w:rsidRPr="007402CF" w:rsidRDefault="00A7615F" w:rsidP="00487D5C">
      <w:pPr>
        <w:spacing w:after="0" w:line="240" w:lineRule="auto"/>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55B3D112" w14:textId="01932E62" w:rsidR="00FA5210" w:rsidRDefault="009F5BED" w:rsidP="00962F5C">
      <w:pPr>
        <w:pStyle w:val="ListParagraph"/>
        <w:numPr>
          <w:ilvl w:val="0"/>
          <w:numId w:val="5"/>
        </w:numPr>
        <w:spacing w:after="0" w:line="240" w:lineRule="auto"/>
        <w:ind w:left="360"/>
      </w:pPr>
      <w:r>
        <w:t>Clark indicated that Text messages now constitute a public record and should be avoided for Village business.</w:t>
      </w:r>
    </w:p>
    <w:p w14:paraId="06671B07" w14:textId="4F18995B" w:rsidR="009F5BED" w:rsidRDefault="009F5BED" w:rsidP="00962F5C">
      <w:pPr>
        <w:pStyle w:val="ListParagraph"/>
        <w:numPr>
          <w:ilvl w:val="0"/>
          <w:numId w:val="5"/>
        </w:numPr>
        <w:spacing w:after="0" w:line="240" w:lineRule="auto"/>
        <w:ind w:left="360"/>
      </w:pPr>
      <w:r>
        <w:t>Executive session was requested to discuss imminent litigation.</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2447FE97" w14:textId="4B55F590" w:rsidR="006D7C8A" w:rsidRDefault="009F5BED" w:rsidP="00962F5C">
      <w:pPr>
        <w:pStyle w:val="ListParagraph"/>
        <w:numPr>
          <w:ilvl w:val="0"/>
          <w:numId w:val="3"/>
        </w:numPr>
        <w:spacing w:after="0" w:line="240" w:lineRule="auto"/>
        <w:ind w:left="360"/>
        <w:jc w:val="both"/>
      </w:pPr>
      <w:r>
        <w:t>A water break was discovered at 303 S. Center St. on Saturday March 2, 2019.  It took two days to repair and when the weather is conducive, repairs to the road will be completed.</w:t>
      </w:r>
    </w:p>
    <w:p w14:paraId="3BBA6D5B" w14:textId="392B406A" w:rsidR="009F5BED" w:rsidRDefault="009F5BED" w:rsidP="00962F5C">
      <w:pPr>
        <w:pStyle w:val="ListParagraph"/>
        <w:numPr>
          <w:ilvl w:val="0"/>
          <w:numId w:val="3"/>
        </w:numPr>
        <w:spacing w:after="0" w:line="240" w:lineRule="auto"/>
        <w:ind w:left="360"/>
        <w:jc w:val="both"/>
      </w:pPr>
      <w:r>
        <w:t xml:space="preserve">WWTP Project update: third ring is operational but not all aeration discs are installed.  Work continues on the third clarifier and new sludge tank.  Project on schedule.  </w:t>
      </w:r>
    </w:p>
    <w:p w14:paraId="4B52F035" w14:textId="6DF5AD44" w:rsidR="009F5BED" w:rsidRDefault="009F5BED" w:rsidP="00962F5C">
      <w:pPr>
        <w:pStyle w:val="ListParagraph"/>
        <w:numPr>
          <w:ilvl w:val="0"/>
          <w:numId w:val="3"/>
        </w:numPr>
        <w:spacing w:after="0" w:line="240" w:lineRule="auto"/>
        <w:ind w:left="360"/>
        <w:jc w:val="both"/>
      </w:pPr>
      <w:r>
        <w:t>Final notice letters for sidewalk installation will be mailed next week for all properties who do not have sidewalks.</w:t>
      </w:r>
    </w:p>
    <w:p w14:paraId="050506D6" w14:textId="1E05F7C9" w:rsidR="009F5BED" w:rsidRDefault="009F5BED" w:rsidP="00962F5C">
      <w:pPr>
        <w:pStyle w:val="ListParagraph"/>
        <w:numPr>
          <w:ilvl w:val="0"/>
          <w:numId w:val="3"/>
        </w:numPr>
        <w:spacing w:after="0" w:line="240" w:lineRule="auto"/>
        <w:ind w:left="360"/>
        <w:jc w:val="both"/>
      </w:pPr>
      <w:proofErr w:type="spellStart"/>
      <w:r>
        <w:t>Vasi</w:t>
      </w:r>
      <w:proofErr w:type="spellEnd"/>
      <w:r>
        <w:t xml:space="preserve"> Floors submitted an estimate of $4,000 to address the buckling of the old gym floor.  This would include removing the metal cove base and cut the flooring along the bleacher walls for expansion.  </w:t>
      </w:r>
      <w:r w:rsidRPr="009F5BED">
        <w:rPr>
          <w:b/>
        </w:rPr>
        <w:t>Kincannon motioned to approve up to $4,000, Honer seconded</w:t>
      </w:r>
      <w:r>
        <w:t xml:space="preserve">; 6 yeas, motion passed.  </w:t>
      </w:r>
    </w:p>
    <w:p w14:paraId="65FF9CC7" w14:textId="4331FC51" w:rsidR="009F5BED" w:rsidRDefault="00260728" w:rsidP="00962F5C">
      <w:pPr>
        <w:pStyle w:val="ListParagraph"/>
        <w:numPr>
          <w:ilvl w:val="0"/>
          <w:numId w:val="3"/>
        </w:numPr>
        <w:spacing w:after="0" w:line="240" w:lineRule="auto"/>
        <w:ind w:left="360"/>
        <w:jc w:val="both"/>
      </w:pPr>
      <w:r>
        <w:t xml:space="preserve">Cory Timko &amp; Wes Croft from Ohio Rural Association met with Village representatives to help locate the new leak at Opportunity Way and Route 301.  Due to the traffic and weather, the leak was not found; will be looked at again at a better time.  </w:t>
      </w:r>
    </w:p>
    <w:p w14:paraId="6FA98FEE" w14:textId="5CD09903" w:rsidR="00260728" w:rsidRDefault="00260728" w:rsidP="00AC3F9C">
      <w:pPr>
        <w:pStyle w:val="ListParagraph"/>
        <w:numPr>
          <w:ilvl w:val="0"/>
          <w:numId w:val="3"/>
        </w:numPr>
        <w:spacing w:after="0" w:line="240" w:lineRule="auto"/>
        <w:ind w:left="360"/>
        <w:jc w:val="both"/>
      </w:pPr>
      <w:r>
        <w:t xml:space="preserve">Village representatives met with Private Security to discuss security issues with LaGrange Municipal Building.  Sukey submitted a letter to Council regarding the following issues experienced: toilets are being backed up, bathroom stalls are being locked and crawled under, leaving the doors still locked; unauthorized persons roaming the building and the police department; vandalizing of the new sound system in Council chambers and other minor issues.  </w:t>
      </w:r>
      <w:r w:rsidRPr="00260728">
        <w:t xml:space="preserve"> </w:t>
      </w:r>
      <w:r>
        <w:t>Approval was requested to upgrade the building security with a cost of up to $3,000</w:t>
      </w:r>
      <w:r>
        <w:t>, which would be the installation of swipe card system at the main entrance and the Police Department main hallway to narrow down identification of person/person’s causing the issues</w:t>
      </w:r>
      <w:r w:rsidR="006F467F">
        <w:t xml:space="preserve">, as well as re-keying of </w:t>
      </w:r>
      <w:r w:rsidR="00E0661B">
        <w:t xml:space="preserve">unauthorized </w:t>
      </w:r>
      <w:r w:rsidR="006F467F">
        <w:t>offices</w:t>
      </w:r>
      <w:r>
        <w:t>.</w:t>
      </w:r>
      <w:r>
        <w:t xml:space="preserve">  The cards would be programmed to </w:t>
      </w:r>
      <w:r>
        <w:lastRenderedPageBreak/>
        <w:t xml:space="preserve">allow entrance at specific identifiable times only.  </w:t>
      </w:r>
      <w:r>
        <w:t xml:space="preserve">  </w:t>
      </w:r>
      <w:r>
        <w:t xml:space="preserve">Chief Duensing stated that there should never be anyone allowed in the police department unless accompanied by a police officer, as well as other offices of importance.  </w:t>
      </w:r>
      <w:r w:rsidR="00E0661B">
        <w:t>There are too many master keys that were given out when the school owned the property</w:t>
      </w:r>
      <w:r w:rsidR="00E0661B">
        <w:t xml:space="preserve">. </w:t>
      </w:r>
      <w:r>
        <w:t xml:space="preserve">Buildings &amp; Grounds Superintendent Letterly stated that handprints are found the top of the bathroom stalls as well as footprints on the toilet seats left by those that are clogging the toilets and leaving doors locked.  There is a lack of supervision during certain events; the swipe card system will pinpoint when these events are occurring and hold people liable for their actions.  </w:t>
      </w:r>
      <w:r w:rsidR="006F467F" w:rsidRPr="00E0661B">
        <w:rPr>
          <w:b/>
        </w:rPr>
        <w:t>Kincannon motioned to approve up to $3,000, Honer seconded</w:t>
      </w:r>
      <w:r w:rsidR="006F467F">
        <w:t xml:space="preserve">; 6 yeas, motion passed.  </w:t>
      </w:r>
    </w:p>
    <w:p w14:paraId="498AEB4B" w14:textId="066A7444" w:rsidR="00E0661B" w:rsidRDefault="00E0661B" w:rsidP="00AC3F9C">
      <w:pPr>
        <w:pStyle w:val="ListParagraph"/>
        <w:numPr>
          <w:ilvl w:val="0"/>
          <w:numId w:val="3"/>
        </w:numPr>
        <w:spacing w:after="0" w:line="240" w:lineRule="auto"/>
        <w:ind w:left="360"/>
        <w:jc w:val="both"/>
      </w:pPr>
      <w:r>
        <w:t>Also mentioned was the use of a Village employee to be on premise during any and all events to maintain security.   Council agreed that the Council Chambers should be used strictly for business and organizational meetings, with the gym being used for reunions and parties.  The</w:t>
      </w:r>
      <w:r w:rsidR="008D3C16">
        <w:t xml:space="preserve">re is no reason to risk damage to the new flooring and sound system in Council chambers.  </w:t>
      </w:r>
    </w:p>
    <w:p w14:paraId="36275892" w14:textId="2C45F788" w:rsidR="00487D5C" w:rsidRDefault="00487D5C" w:rsidP="00487D5C">
      <w:pPr>
        <w:pStyle w:val="ListParagraph"/>
        <w:spacing w:after="0" w:line="240" w:lineRule="auto"/>
        <w:ind w:left="360"/>
        <w:jc w:val="both"/>
      </w:pPr>
    </w:p>
    <w:p w14:paraId="7A9A6707" w14:textId="3CFAF958" w:rsidR="0061755C" w:rsidRPr="00FA5210"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42464C45" w14:textId="4790B5F6" w:rsidR="00936C61" w:rsidRDefault="008D3C16" w:rsidP="008D3C16">
      <w:pPr>
        <w:pStyle w:val="ListParagraph"/>
        <w:numPr>
          <w:ilvl w:val="0"/>
          <w:numId w:val="12"/>
        </w:numPr>
        <w:spacing w:after="0" w:line="240" w:lineRule="auto"/>
        <w:ind w:left="360"/>
        <w:jc w:val="both"/>
      </w:pPr>
      <w:r w:rsidRPr="008D3C16">
        <w:rPr>
          <w:b/>
        </w:rPr>
        <w:t>Karpinski motioned to approve the February Financial Statements as submitted, Gregory seconded</w:t>
      </w:r>
      <w:r>
        <w:t xml:space="preserve">; 5 yeas, motion passed.  </w:t>
      </w:r>
    </w:p>
    <w:p w14:paraId="15A167A6" w14:textId="77777777" w:rsidR="008D3C16" w:rsidRPr="00936C61" w:rsidRDefault="008D3C16" w:rsidP="008D3C16">
      <w:pPr>
        <w:pStyle w:val="ListParagraph"/>
        <w:spacing w:after="0" w:line="240" w:lineRule="auto"/>
        <w:ind w:left="360"/>
        <w:jc w:val="both"/>
      </w:pPr>
    </w:p>
    <w:p w14:paraId="50B3511F" w14:textId="6C121781" w:rsidR="00EC1D41" w:rsidRPr="00C975C1" w:rsidRDefault="00EC1D41" w:rsidP="007F0D8A">
      <w:pPr>
        <w:pStyle w:val="ListParagraph"/>
        <w:spacing w:after="0" w:line="240" w:lineRule="auto"/>
        <w:ind w:left="0"/>
        <w:jc w:val="both"/>
      </w:pPr>
      <w:r w:rsidRPr="007F0D8A">
        <w:rPr>
          <w:b/>
          <w:i/>
          <w:u w:val="single"/>
        </w:rPr>
        <w:t>Old Business:</w:t>
      </w:r>
      <w:r w:rsidRPr="007F0D8A">
        <w:rPr>
          <w:b/>
          <w:i/>
        </w:rPr>
        <w:t xml:space="preserve">  </w:t>
      </w:r>
    </w:p>
    <w:p w14:paraId="4B8778BC" w14:textId="362269C8" w:rsidR="00E407C2" w:rsidRPr="004D760F" w:rsidRDefault="000158B5" w:rsidP="00E407C2">
      <w:pPr>
        <w:pStyle w:val="ListParagraph"/>
        <w:numPr>
          <w:ilvl w:val="0"/>
          <w:numId w:val="11"/>
        </w:numPr>
        <w:tabs>
          <w:tab w:val="left" w:pos="0"/>
          <w:tab w:val="left" w:pos="1440"/>
          <w:tab w:val="left" w:pos="2160"/>
        </w:tabs>
        <w:spacing w:after="0" w:line="240" w:lineRule="auto"/>
        <w:ind w:left="360"/>
        <w:jc w:val="both"/>
        <w:rPr>
          <w:rFonts w:ascii="Calibri" w:hAnsi="Calibri" w:cs="Arial"/>
        </w:rPr>
      </w:pPr>
      <w:r>
        <w:rPr>
          <w:rFonts w:ascii="Calibri" w:hAnsi="Calibri" w:cs="Arial"/>
        </w:rPr>
        <w:t>Second</w:t>
      </w:r>
      <w:r w:rsidR="00E407C2">
        <w:rPr>
          <w:rFonts w:ascii="Calibri" w:hAnsi="Calibri" w:cs="Arial"/>
        </w:rPr>
        <w:t xml:space="preserve"> reading of </w:t>
      </w:r>
      <w:r w:rsidR="00E407C2" w:rsidRPr="004D760F">
        <w:rPr>
          <w:rFonts w:ascii="Calibri" w:hAnsi="Calibri" w:cs="Arial"/>
        </w:rPr>
        <w:t xml:space="preserve">Resolution 2019-917 A Resolution Authorizing </w:t>
      </w:r>
      <w:proofErr w:type="gramStart"/>
      <w:r w:rsidR="00E407C2" w:rsidRPr="004D760F">
        <w:rPr>
          <w:rFonts w:ascii="Calibri" w:hAnsi="Calibri" w:cs="Arial"/>
        </w:rPr>
        <w:t>The</w:t>
      </w:r>
      <w:proofErr w:type="gramEnd"/>
      <w:r w:rsidR="00E407C2" w:rsidRPr="004D760F">
        <w:rPr>
          <w:rFonts w:ascii="Calibri" w:hAnsi="Calibri" w:cs="Arial"/>
        </w:rPr>
        <w:t xml:space="preserve"> Village Administrator To Execute An Agreement With The Board Of Trustees Of LaGrange Township Relating To The Maintenance Of The LaGrange Cemetery And Declaring An Emergency. </w:t>
      </w:r>
    </w:p>
    <w:p w14:paraId="272FA209" w14:textId="1C53181C" w:rsidR="00E407C2" w:rsidRDefault="000158B5" w:rsidP="00E407C2">
      <w:pPr>
        <w:pStyle w:val="ListParagraph"/>
        <w:numPr>
          <w:ilvl w:val="0"/>
          <w:numId w:val="11"/>
        </w:numPr>
        <w:tabs>
          <w:tab w:val="left" w:pos="0"/>
          <w:tab w:val="left" w:pos="1440"/>
          <w:tab w:val="left" w:pos="2160"/>
        </w:tabs>
        <w:spacing w:after="0" w:line="240" w:lineRule="auto"/>
        <w:ind w:left="360"/>
        <w:jc w:val="both"/>
        <w:rPr>
          <w:rFonts w:ascii="Calibri" w:hAnsi="Calibri" w:cs="Arial"/>
        </w:rPr>
      </w:pPr>
      <w:r w:rsidRPr="000158B5">
        <w:rPr>
          <w:rFonts w:ascii="Calibri" w:hAnsi="Calibri" w:cs="Arial"/>
          <w:b/>
        </w:rPr>
        <w:t>Kincannon motioned to suspend the rules</w:t>
      </w:r>
      <w:r>
        <w:rPr>
          <w:rFonts w:ascii="Calibri" w:hAnsi="Calibri" w:cs="Arial"/>
        </w:rPr>
        <w:t xml:space="preserve"> for </w:t>
      </w:r>
      <w:r w:rsidR="00E407C2" w:rsidRPr="004D760F">
        <w:rPr>
          <w:rFonts w:ascii="Calibri" w:hAnsi="Calibri" w:cs="Arial"/>
        </w:rPr>
        <w:t xml:space="preserve">Resolution 2019-918 A Resolution Authorizing </w:t>
      </w:r>
      <w:proofErr w:type="gramStart"/>
      <w:r w:rsidR="00E407C2" w:rsidRPr="004D760F">
        <w:rPr>
          <w:rFonts w:ascii="Calibri" w:hAnsi="Calibri" w:cs="Arial"/>
        </w:rPr>
        <w:t>The</w:t>
      </w:r>
      <w:proofErr w:type="gramEnd"/>
      <w:r w:rsidR="00E407C2" w:rsidRPr="004D760F">
        <w:rPr>
          <w:rFonts w:ascii="Calibri" w:hAnsi="Calibri" w:cs="Arial"/>
        </w:rPr>
        <w:t xml:space="preserve"> Village Administrator To Execute A Memorandum Of Understanding With The Board Of Commissioners Of Lorain County For The Village Participation In And Terms Of Use Of The County 911 System And Declaring An Emergency</w:t>
      </w:r>
      <w:r>
        <w:rPr>
          <w:rFonts w:ascii="Calibri" w:hAnsi="Calibri" w:cs="Arial"/>
        </w:rPr>
        <w:t xml:space="preserve">, </w:t>
      </w:r>
      <w:r w:rsidRPr="000158B5">
        <w:rPr>
          <w:rFonts w:ascii="Calibri" w:hAnsi="Calibri" w:cs="Arial"/>
          <w:b/>
        </w:rPr>
        <w:t>Price seconded</w:t>
      </w:r>
      <w:r>
        <w:rPr>
          <w:rFonts w:ascii="Calibri" w:hAnsi="Calibri" w:cs="Arial"/>
        </w:rPr>
        <w:t>; 5 yeas, motion passed</w:t>
      </w:r>
      <w:r w:rsidR="00E407C2" w:rsidRPr="004D760F">
        <w:rPr>
          <w:rFonts w:ascii="Calibri" w:hAnsi="Calibri" w:cs="Arial"/>
        </w:rPr>
        <w:t>.</w:t>
      </w:r>
    </w:p>
    <w:p w14:paraId="3AD0B926" w14:textId="00E72112" w:rsidR="000158B5" w:rsidRPr="000158B5" w:rsidRDefault="000158B5" w:rsidP="000158B5">
      <w:pPr>
        <w:pStyle w:val="ListParagraph"/>
        <w:tabs>
          <w:tab w:val="left" w:pos="0"/>
          <w:tab w:val="left" w:pos="1440"/>
          <w:tab w:val="left" w:pos="2160"/>
        </w:tabs>
        <w:spacing w:after="0" w:line="240" w:lineRule="auto"/>
        <w:ind w:left="360"/>
        <w:jc w:val="both"/>
        <w:rPr>
          <w:rFonts w:ascii="Calibri" w:hAnsi="Calibri" w:cs="Arial"/>
        </w:rPr>
      </w:pPr>
      <w:bookmarkStart w:id="0" w:name="_Hlk4399208"/>
      <w:r>
        <w:rPr>
          <w:rFonts w:ascii="Calibri" w:hAnsi="Calibri" w:cs="Arial"/>
          <w:b/>
        </w:rPr>
        <w:t xml:space="preserve">Kincannon motioned to adopt </w:t>
      </w:r>
      <w:r>
        <w:rPr>
          <w:rFonts w:ascii="Calibri" w:hAnsi="Calibri" w:cs="Arial"/>
        </w:rPr>
        <w:t xml:space="preserve">Resolution 2019-918, </w:t>
      </w:r>
      <w:r w:rsidRPr="000158B5">
        <w:rPr>
          <w:rFonts w:ascii="Calibri" w:hAnsi="Calibri" w:cs="Arial"/>
          <w:b/>
        </w:rPr>
        <w:t>Karpinski seconded</w:t>
      </w:r>
      <w:r>
        <w:rPr>
          <w:rFonts w:ascii="Calibri" w:hAnsi="Calibri" w:cs="Arial"/>
        </w:rPr>
        <w:t>; 5 yeas, motion passed.</w:t>
      </w:r>
    </w:p>
    <w:bookmarkEnd w:id="0"/>
    <w:p w14:paraId="6967EFA9" w14:textId="2364DF64" w:rsidR="00E407C2" w:rsidRDefault="000158B5" w:rsidP="00E407C2">
      <w:pPr>
        <w:pStyle w:val="ListParagraph"/>
        <w:numPr>
          <w:ilvl w:val="0"/>
          <w:numId w:val="11"/>
        </w:numPr>
        <w:tabs>
          <w:tab w:val="left" w:pos="0"/>
          <w:tab w:val="left" w:pos="1440"/>
          <w:tab w:val="left" w:pos="2160"/>
        </w:tabs>
        <w:spacing w:after="0" w:line="240" w:lineRule="auto"/>
        <w:ind w:left="360"/>
        <w:jc w:val="both"/>
        <w:rPr>
          <w:rFonts w:ascii="Calibri" w:hAnsi="Calibri" w:cs="Arial"/>
        </w:rPr>
      </w:pPr>
      <w:r w:rsidRPr="000158B5">
        <w:rPr>
          <w:rFonts w:ascii="Calibri" w:hAnsi="Calibri" w:cs="Arial"/>
          <w:b/>
        </w:rPr>
        <w:t>Kincannon motioned to suspend the rules</w:t>
      </w:r>
      <w:r>
        <w:rPr>
          <w:rFonts w:ascii="Calibri" w:hAnsi="Calibri" w:cs="Arial"/>
        </w:rPr>
        <w:t xml:space="preserve"> for </w:t>
      </w:r>
      <w:r w:rsidR="00E407C2" w:rsidRPr="004D760F">
        <w:rPr>
          <w:rFonts w:ascii="Calibri" w:hAnsi="Calibri" w:cs="Arial"/>
        </w:rPr>
        <w:t xml:space="preserve">Ordinance 2019-2391 An Ordinance Authorizing </w:t>
      </w:r>
      <w:proofErr w:type="gramStart"/>
      <w:r w:rsidR="00E407C2" w:rsidRPr="004D760F">
        <w:rPr>
          <w:rFonts w:ascii="Calibri" w:hAnsi="Calibri" w:cs="Arial"/>
        </w:rPr>
        <w:t>The</w:t>
      </w:r>
      <w:proofErr w:type="gramEnd"/>
      <w:r w:rsidR="00E407C2" w:rsidRPr="004D760F">
        <w:rPr>
          <w:rFonts w:ascii="Calibri" w:hAnsi="Calibri" w:cs="Arial"/>
        </w:rPr>
        <w:t xml:space="preserve"> Village Administrator To Execute A Settlement And Release Agreement For </w:t>
      </w:r>
      <w:proofErr w:type="spellStart"/>
      <w:r w:rsidR="00E407C2" w:rsidRPr="004D760F">
        <w:rPr>
          <w:rFonts w:ascii="Calibri" w:hAnsi="Calibri" w:cs="Arial"/>
        </w:rPr>
        <w:t>TCG</w:t>
      </w:r>
      <w:proofErr w:type="spellEnd"/>
      <w:r w:rsidR="00E407C2" w:rsidRPr="004D760F">
        <w:rPr>
          <w:rFonts w:ascii="Calibri" w:hAnsi="Calibri" w:cs="Arial"/>
        </w:rPr>
        <w:t xml:space="preserve"> Real Estate, LLC And Declaring An Emergency</w:t>
      </w:r>
      <w:r>
        <w:rPr>
          <w:rFonts w:ascii="Calibri" w:hAnsi="Calibri" w:cs="Arial"/>
        </w:rPr>
        <w:t xml:space="preserve">, </w:t>
      </w:r>
      <w:r w:rsidRPr="000158B5">
        <w:rPr>
          <w:rFonts w:ascii="Calibri" w:hAnsi="Calibri" w:cs="Arial"/>
          <w:b/>
        </w:rPr>
        <w:t>Gregory seconded</w:t>
      </w:r>
      <w:r>
        <w:rPr>
          <w:rFonts w:ascii="Calibri" w:hAnsi="Calibri" w:cs="Arial"/>
        </w:rPr>
        <w:t>; 5 yeas, motion passed</w:t>
      </w:r>
      <w:r w:rsidR="00E407C2" w:rsidRPr="004D760F">
        <w:rPr>
          <w:rFonts w:ascii="Calibri" w:hAnsi="Calibri" w:cs="Arial"/>
        </w:rPr>
        <w:t xml:space="preserve">.  </w:t>
      </w:r>
    </w:p>
    <w:p w14:paraId="499453E6" w14:textId="17E18786" w:rsidR="000158B5" w:rsidRPr="000158B5" w:rsidRDefault="000158B5" w:rsidP="000158B5">
      <w:pPr>
        <w:tabs>
          <w:tab w:val="left" w:pos="0"/>
          <w:tab w:val="left" w:pos="1440"/>
          <w:tab w:val="left" w:pos="2160"/>
        </w:tabs>
        <w:spacing w:after="0" w:line="240" w:lineRule="auto"/>
        <w:jc w:val="both"/>
        <w:rPr>
          <w:rFonts w:ascii="Calibri" w:hAnsi="Calibri" w:cs="Arial"/>
        </w:rPr>
      </w:pPr>
      <w:r>
        <w:rPr>
          <w:rFonts w:ascii="Calibri" w:hAnsi="Calibri" w:cs="Arial"/>
          <w:b/>
        </w:rPr>
        <w:t xml:space="preserve">       </w:t>
      </w:r>
      <w:r w:rsidRPr="000158B5">
        <w:rPr>
          <w:rFonts w:ascii="Calibri" w:hAnsi="Calibri" w:cs="Arial"/>
          <w:b/>
        </w:rPr>
        <w:t xml:space="preserve">Kincannon motioned to adopt </w:t>
      </w:r>
      <w:r>
        <w:rPr>
          <w:rFonts w:ascii="Calibri" w:hAnsi="Calibri" w:cs="Arial"/>
        </w:rPr>
        <w:t>Ordinance 2019-2391</w:t>
      </w:r>
      <w:r w:rsidRPr="000158B5">
        <w:rPr>
          <w:rFonts w:ascii="Calibri" w:hAnsi="Calibri" w:cs="Arial"/>
        </w:rPr>
        <w:t xml:space="preserve">, </w:t>
      </w:r>
      <w:r>
        <w:rPr>
          <w:rFonts w:ascii="Calibri" w:hAnsi="Calibri" w:cs="Arial"/>
          <w:b/>
        </w:rPr>
        <w:t xml:space="preserve">Gregory </w:t>
      </w:r>
      <w:r w:rsidRPr="000158B5">
        <w:rPr>
          <w:rFonts w:ascii="Calibri" w:hAnsi="Calibri" w:cs="Arial"/>
          <w:b/>
        </w:rPr>
        <w:t>seconded</w:t>
      </w:r>
      <w:r w:rsidRPr="000158B5">
        <w:rPr>
          <w:rFonts w:ascii="Calibri" w:hAnsi="Calibri" w:cs="Arial"/>
        </w:rPr>
        <w:t>; 5 yeas, motion passed.</w:t>
      </w:r>
    </w:p>
    <w:p w14:paraId="4A05DD61" w14:textId="77777777" w:rsidR="000158B5" w:rsidRPr="004D760F" w:rsidRDefault="000158B5" w:rsidP="000158B5">
      <w:pPr>
        <w:pStyle w:val="ListParagraph"/>
        <w:tabs>
          <w:tab w:val="left" w:pos="0"/>
          <w:tab w:val="left" w:pos="1440"/>
          <w:tab w:val="left" w:pos="2160"/>
        </w:tabs>
        <w:spacing w:after="0" w:line="240" w:lineRule="auto"/>
        <w:ind w:left="360"/>
        <w:jc w:val="both"/>
        <w:rPr>
          <w:rFonts w:ascii="Calibri" w:hAnsi="Calibri" w:cs="Arial"/>
        </w:rPr>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27F5FC44" w14:textId="77777777" w:rsidR="000158B5" w:rsidRDefault="000158B5" w:rsidP="000158B5">
      <w:pPr>
        <w:pStyle w:val="ListParagraph"/>
        <w:numPr>
          <w:ilvl w:val="0"/>
          <w:numId w:val="13"/>
        </w:numPr>
        <w:tabs>
          <w:tab w:val="left" w:pos="0"/>
          <w:tab w:val="left" w:pos="1440"/>
          <w:tab w:val="left" w:pos="2160"/>
        </w:tabs>
        <w:spacing w:after="0" w:line="240" w:lineRule="auto"/>
        <w:ind w:left="360"/>
        <w:jc w:val="both"/>
        <w:rPr>
          <w:rFonts w:ascii="Calibri" w:hAnsi="Calibri" w:cs="Arial"/>
        </w:rPr>
      </w:pPr>
      <w:r w:rsidRPr="000158B5">
        <w:rPr>
          <w:rFonts w:ascii="Calibri" w:hAnsi="Calibri" w:cs="Arial"/>
          <w:b/>
        </w:rPr>
        <w:t>Kincannon motioned to suspend the rules</w:t>
      </w:r>
      <w:r>
        <w:rPr>
          <w:rFonts w:ascii="Calibri" w:hAnsi="Calibri" w:cs="Arial"/>
        </w:rPr>
        <w:t xml:space="preserve"> for Ordinance 2019-2392 An Ordinance Authorizing </w:t>
      </w:r>
      <w:proofErr w:type="gramStart"/>
      <w:r>
        <w:rPr>
          <w:rFonts w:ascii="Calibri" w:hAnsi="Calibri" w:cs="Arial"/>
        </w:rPr>
        <w:t>The</w:t>
      </w:r>
      <w:proofErr w:type="gramEnd"/>
      <w:r>
        <w:rPr>
          <w:rFonts w:ascii="Calibri" w:hAnsi="Calibri" w:cs="Arial"/>
        </w:rPr>
        <w:t xml:space="preserve"> Village Administrator To Enter Into An Agreement For The Settlement Of A Pending Administrative Appeal And To Do All Things Necessary To Effectuate The Terms Of The Agreement And Declaring An Emergency, </w:t>
      </w:r>
      <w:r w:rsidRPr="000158B5">
        <w:rPr>
          <w:rFonts w:ascii="Calibri" w:hAnsi="Calibri" w:cs="Arial"/>
          <w:b/>
        </w:rPr>
        <w:t>Karpinski seconded;</w:t>
      </w:r>
      <w:r>
        <w:rPr>
          <w:rFonts w:ascii="Calibri" w:hAnsi="Calibri" w:cs="Arial"/>
        </w:rPr>
        <w:t xml:space="preserve"> 5 yeas, motion passed.</w:t>
      </w:r>
    </w:p>
    <w:p w14:paraId="22DB835D" w14:textId="77777777" w:rsidR="000158B5" w:rsidRPr="000158B5" w:rsidRDefault="000158B5" w:rsidP="000158B5">
      <w:pPr>
        <w:tabs>
          <w:tab w:val="left" w:pos="0"/>
          <w:tab w:val="left" w:pos="1440"/>
          <w:tab w:val="left" w:pos="2160"/>
        </w:tabs>
        <w:spacing w:after="0" w:line="240" w:lineRule="auto"/>
        <w:jc w:val="both"/>
        <w:rPr>
          <w:rFonts w:ascii="Calibri" w:hAnsi="Calibri" w:cs="Arial"/>
        </w:rPr>
      </w:pPr>
      <w:r>
        <w:rPr>
          <w:rFonts w:ascii="Calibri" w:hAnsi="Calibri" w:cs="Arial"/>
          <w:b/>
        </w:rPr>
        <w:t xml:space="preserve">       </w:t>
      </w:r>
      <w:r w:rsidRPr="000158B5">
        <w:rPr>
          <w:rFonts w:ascii="Calibri" w:hAnsi="Calibri" w:cs="Arial"/>
          <w:b/>
        </w:rPr>
        <w:t xml:space="preserve">Kincannon motioned to adopt </w:t>
      </w:r>
      <w:r w:rsidRPr="000158B5">
        <w:rPr>
          <w:rFonts w:ascii="Calibri" w:hAnsi="Calibri" w:cs="Arial"/>
        </w:rPr>
        <w:t>Ordinance 2019-239</w:t>
      </w:r>
      <w:r>
        <w:rPr>
          <w:rFonts w:ascii="Calibri" w:hAnsi="Calibri" w:cs="Arial"/>
        </w:rPr>
        <w:t>2</w:t>
      </w:r>
      <w:r w:rsidRPr="000158B5">
        <w:rPr>
          <w:rFonts w:ascii="Calibri" w:hAnsi="Calibri" w:cs="Arial"/>
        </w:rPr>
        <w:t xml:space="preserve">, </w:t>
      </w:r>
      <w:r>
        <w:rPr>
          <w:rFonts w:ascii="Calibri" w:hAnsi="Calibri" w:cs="Arial"/>
          <w:b/>
        </w:rPr>
        <w:t>Honer</w:t>
      </w:r>
      <w:r w:rsidRPr="000158B5">
        <w:rPr>
          <w:rFonts w:ascii="Calibri" w:hAnsi="Calibri" w:cs="Arial"/>
          <w:b/>
        </w:rPr>
        <w:t xml:space="preserve"> seconded</w:t>
      </w:r>
      <w:r w:rsidRPr="000158B5">
        <w:rPr>
          <w:rFonts w:ascii="Calibri" w:hAnsi="Calibri" w:cs="Arial"/>
        </w:rPr>
        <w:t>; 5 yeas, motion passed.</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530F552D" w:rsidR="007A6DC6" w:rsidRDefault="00461044" w:rsidP="00F40985">
      <w:pPr>
        <w:pStyle w:val="ListParagraph"/>
        <w:numPr>
          <w:ilvl w:val="0"/>
          <w:numId w:val="2"/>
        </w:numPr>
        <w:spacing w:after="0" w:line="240" w:lineRule="auto"/>
        <w:jc w:val="both"/>
      </w:pPr>
      <w:r>
        <w:t xml:space="preserve">Park Board </w:t>
      </w:r>
      <w:r w:rsidR="00404474">
        <w:t xml:space="preserve">– </w:t>
      </w:r>
      <w:r w:rsidR="00FA5210">
        <w:t>None</w:t>
      </w:r>
      <w:r w:rsidR="00C975C1">
        <w:t xml:space="preserve"> </w:t>
      </w:r>
      <w:r w:rsidR="001361D3">
        <w:t xml:space="preserve">  </w:t>
      </w:r>
    </w:p>
    <w:p w14:paraId="6EA2C54D" w14:textId="3F8FE462"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FA5210">
        <w:t>None</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56160E9B" w14:textId="77777777" w:rsidR="000158B5" w:rsidRDefault="000158B5" w:rsidP="000B2419">
      <w:pPr>
        <w:spacing w:after="0" w:line="240" w:lineRule="auto"/>
        <w:jc w:val="both"/>
        <w:rPr>
          <w:b/>
          <w:i/>
          <w:u w:val="single"/>
        </w:rPr>
      </w:pPr>
    </w:p>
    <w:p w14:paraId="2270F521" w14:textId="77777777" w:rsidR="000158B5" w:rsidRDefault="000158B5" w:rsidP="000B2419">
      <w:pPr>
        <w:spacing w:after="0" w:line="240" w:lineRule="auto"/>
        <w:jc w:val="both"/>
        <w:rPr>
          <w:b/>
          <w:i/>
          <w:u w:val="single"/>
        </w:rPr>
      </w:pPr>
    </w:p>
    <w:p w14:paraId="709DCE37" w14:textId="273B2115" w:rsidR="00B92497" w:rsidRPr="006E1C42" w:rsidRDefault="0061755C" w:rsidP="000B2419">
      <w:pPr>
        <w:spacing w:after="0" w:line="240" w:lineRule="auto"/>
        <w:jc w:val="both"/>
      </w:pPr>
      <w:r w:rsidRPr="006E1C42">
        <w:rPr>
          <w:b/>
          <w:i/>
          <w:u w:val="single"/>
        </w:rPr>
        <w:lastRenderedPageBreak/>
        <w:t>Presentation of Bills:</w:t>
      </w:r>
    </w:p>
    <w:p w14:paraId="70FD111C" w14:textId="727A5164"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0158B5">
        <w:t>066</w:t>
      </w:r>
      <w:r w:rsidR="00213B0E">
        <w:t xml:space="preserve"> </w:t>
      </w:r>
      <w:r w:rsidRPr="006E1C42">
        <w:t xml:space="preserve">through </w:t>
      </w:r>
      <w:r w:rsidR="00095EA7">
        <w:t>4</w:t>
      </w:r>
      <w:r w:rsidR="00C975C1">
        <w:t>2</w:t>
      </w:r>
      <w:r w:rsidR="000158B5">
        <w:t>106</w:t>
      </w:r>
      <w:r w:rsidRPr="006E1C42">
        <w:t xml:space="preserve"> and Electronic Payments </w:t>
      </w:r>
      <w:r w:rsidR="00FA5210">
        <w:t>1</w:t>
      </w:r>
      <w:r w:rsidR="000158B5">
        <w:t>65</w:t>
      </w:r>
      <w:r w:rsidR="00A9406A">
        <w:t>-201</w:t>
      </w:r>
      <w:r w:rsidR="00057AA5">
        <w:t>9</w:t>
      </w:r>
      <w:r w:rsidR="00A9406A">
        <w:t xml:space="preserve"> through </w:t>
      </w:r>
      <w:r w:rsidR="000158B5">
        <w:t>204</w:t>
      </w:r>
      <w:r w:rsidR="00057AA5">
        <w:t>-2019</w:t>
      </w:r>
      <w:r w:rsidR="00901A69">
        <w:t xml:space="preserve"> </w:t>
      </w:r>
      <w:r w:rsidRPr="006E1C42">
        <w:t>for a total of $</w:t>
      </w:r>
      <w:r w:rsidR="000158B5">
        <w:t>124</w:t>
      </w:r>
      <w:r w:rsidR="00FA5210">
        <w:t>,</w:t>
      </w:r>
      <w:r w:rsidR="000158B5">
        <w:t>764</w:t>
      </w:r>
      <w:r w:rsidR="00FA5210">
        <w:t>.</w:t>
      </w:r>
      <w:r w:rsidR="000158B5">
        <w:t>69</w:t>
      </w:r>
      <w:r w:rsidR="00A919E9">
        <w:t>.</w:t>
      </w:r>
      <w:r w:rsidRPr="006E1C42">
        <w:t xml:space="preserve"> </w:t>
      </w:r>
      <w:r w:rsidR="00FA5210">
        <w:rPr>
          <w:b/>
        </w:rPr>
        <w:t>Karpinski</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FA5210">
        <w:rPr>
          <w:b/>
        </w:rPr>
        <w:t>Gregory</w:t>
      </w:r>
      <w:r w:rsidR="00213B0E">
        <w:rPr>
          <w:b/>
        </w:rPr>
        <w:t xml:space="preserve"> </w:t>
      </w:r>
      <w:r w:rsidRPr="005717C6">
        <w:rPr>
          <w:b/>
        </w:rPr>
        <w:t>seconded</w:t>
      </w:r>
      <w:r w:rsidRPr="00E743A7">
        <w:t xml:space="preserve">; </w:t>
      </w:r>
      <w:r w:rsidR="000158B5">
        <w:t>5</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6AF402E6" w14:textId="1B072BDA" w:rsidR="000158B5" w:rsidRDefault="000158B5" w:rsidP="00DC7979">
      <w:pPr>
        <w:spacing w:after="0" w:line="240" w:lineRule="auto"/>
        <w:jc w:val="both"/>
      </w:pPr>
      <w:r>
        <w:t xml:space="preserve">At 8:20PM, </w:t>
      </w:r>
      <w:r w:rsidRPr="000158B5">
        <w:rPr>
          <w:b/>
        </w:rPr>
        <w:t>Kincannon motioned to enter into executive session to discuss imminent litigation, Karpinski seconded;</w:t>
      </w:r>
      <w:r>
        <w:t xml:space="preserve"> 5 yeas, motion passed.  Gates, Fallon and Clark were invited into executive session.</w:t>
      </w:r>
    </w:p>
    <w:p w14:paraId="7D2A1532" w14:textId="527C188C" w:rsidR="000158B5" w:rsidRDefault="000158B5" w:rsidP="00DC7979">
      <w:pPr>
        <w:spacing w:after="0" w:line="240" w:lineRule="auto"/>
        <w:jc w:val="both"/>
      </w:pPr>
    </w:p>
    <w:p w14:paraId="7DC69696" w14:textId="55D9FEBF" w:rsidR="000158B5" w:rsidRDefault="000158B5" w:rsidP="00DC7979">
      <w:pPr>
        <w:spacing w:after="0" w:line="240" w:lineRule="auto"/>
        <w:jc w:val="both"/>
      </w:pPr>
      <w:r>
        <w:t>Regular session was re-entered at 8:37PM with all Council present.</w:t>
      </w:r>
      <w:bookmarkStart w:id="1" w:name="_GoBack"/>
      <w:bookmarkEnd w:id="1"/>
    </w:p>
    <w:p w14:paraId="213652DA" w14:textId="77777777" w:rsidR="000158B5" w:rsidRDefault="000158B5" w:rsidP="00DC7979">
      <w:pPr>
        <w:spacing w:after="0" w:line="240" w:lineRule="auto"/>
        <w:jc w:val="both"/>
      </w:pPr>
    </w:p>
    <w:p w14:paraId="353FE314" w14:textId="2E201E47"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158B5">
        <w:rPr>
          <w:b/>
        </w:rPr>
        <w:t>Gregory</w:t>
      </w:r>
      <w:r w:rsidR="00E81257">
        <w:rPr>
          <w:b/>
        </w:rPr>
        <w:t xml:space="preserve"> </w:t>
      </w:r>
      <w:r w:rsidRPr="00377885">
        <w:rPr>
          <w:b/>
        </w:rPr>
        <w:t>seconded</w:t>
      </w:r>
      <w:r w:rsidRPr="006E1C42">
        <w:t xml:space="preserve">; </w:t>
      </w:r>
      <w:r w:rsidR="000158B5">
        <w:t>5</w:t>
      </w:r>
      <w:r w:rsidR="007E7299">
        <w:t xml:space="preserve"> </w:t>
      </w:r>
      <w:r w:rsidRPr="006E1C42">
        <w:t xml:space="preserve">yeas; motion passed.  Adjourned at </w:t>
      </w:r>
      <w:r w:rsidR="00957F4E">
        <w:t>8</w:t>
      </w:r>
      <w:r w:rsidR="00734914" w:rsidRPr="00502084">
        <w:t>:</w:t>
      </w:r>
      <w:r w:rsidR="000158B5">
        <w:t>40</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5E54" w14:textId="77777777" w:rsidR="00E06CB4" w:rsidRDefault="00E06CB4" w:rsidP="00180506">
      <w:pPr>
        <w:spacing w:after="0" w:line="240" w:lineRule="auto"/>
      </w:pPr>
      <w:r>
        <w:separator/>
      </w:r>
    </w:p>
  </w:endnote>
  <w:endnote w:type="continuationSeparator" w:id="0">
    <w:p w14:paraId="575AD191" w14:textId="77777777" w:rsidR="00E06CB4" w:rsidRDefault="00E06CB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2A" w14:textId="77777777" w:rsidR="000158B5" w:rsidRDefault="0001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0367E44" w:rsidR="00BE41C3" w:rsidRPr="004E1663" w:rsidRDefault="001341C1" w:rsidP="004E1663">
    <w:pPr>
      <w:pStyle w:val="Footer"/>
      <w:jc w:val="right"/>
      <w:rPr>
        <w:i/>
      </w:rPr>
    </w:pPr>
    <w:r>
      <w:rPr>
        <w:i/>
      </w:rPr>
      <w:t>March 14,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BD5" w14:textId="77777777" w:rsidR="000158B5" w:rsidRDefault="0001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0FB3" w14:textId="77777777" w:rsidR="00E06CB4" w:rsidRDefault="00E06CB4" w:rsidP="00180506">
      <w:pPr>
        <w:spacing w:after="0" w:line="240" w:lineRule="auto"/>
      </w:pPr>
      <w:r>
        <w:separator/>
      </w:r>
    </w:p>
  </w:footnote>
  <w:footnote w:type="continuationSeparator" w:id="0">
    <w:p w14:paraId="6D7A9EA3" w14:textId="77777777" w:rsidR="00E06CB4" w:rsidRDefault="00E06CB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0290" w14:textId="77777777" w:rsidR="000158B5" w:rsidRDefault="0001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77C2A18" w:rsidR="00732067" w:rsidRPr="00CA0248" w:rsidRDefault="001341C1" w:rsidP="00732067">
        <w:pPr>
          <w:pStyle w:val="Header"/>
          <w:jc w:val="center"/>
          <w:rPr>
            <w:b/>
            <w:sz w:val="24"/>
            <w:szCs w:val="24"/>
          </w:rPr>
        </w:pPr>
        <w:r>
          <w:rPr>
            <w:b/>
            <w:sz w:val="24"/>
            <w:szCs w:val="24"/>
          </w:rPr>
          <w:t>March 14,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304F" w14:textId="77777777" w:rsidR="000158B5" w:rsidRDefault="0001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7"/>
  </w:num>
  <w:num w:numId="3">
    <w:abstractNumId w:val="9"/>
  </w:num>
  <w:num w:numId="4">
    <w:abstractNumId w:val="6"/>
  </w:num>
  <w:num w:numId="5">
    <w:abstractNumId w:val="10"/>
  </w:num>
  <w:num w:numId="6">
    <w:abstractNumId w:val="2"/>
  </w:num>
  <w:num w:numId="7">
    <w:abstractNumId w:val="5"/>
  </w:num>
  <w:num w:numId="8">
    <w:abstractNumId w:val="11"/>
  </w:num>
  <w:num w:numId="9">
    <w:abstractNumId w:val="8"/>
  </w:num>
  <w:num w:numId="10">
    <w:abstractNumId w:val="3"/>
  </w:num>
  <w:num w:numId="11">
    <w:abstractNumId w:val="1"/>
  </w:num>
  <w:num w:numId="12">
    <w:abstractNumId w:val="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0728"/>
    <w:rsid w:val="00262AAD"/>
    <w:rsid w:val="00262D18"/>
    <w:rsid w:val="0026389A"/>
    <w:rsid w:val="00263DD4"/>
    <w:rsid w:val="00267169"/>
    <w:rsid w:val="00267373"/>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13F8"/>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3231"/>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18A"/>
    <w:rsid w:val="009E4434"/>
    <w:rsid w:val="009E72E5"/>
    <w:rsid w:val="009F1321"/>
    <w:rsid w:val="009F4E4D"/>
    <w:rsid w:val="009F5BE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67317"/>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6D2ED-B75C-4C11-B8F2-A433E045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5</cp:revision>
  <cp:lastPrinted>2019-03-25T13:47:00Z</cp:lastPrinted>
  <dcterms:created xsi:type="dcterms:W3CDTF">2019-03-25T11:46:00Z</dcterms:created>
  <dcterms:modified xsi:type="dcterms:W3CDTF">2019-03-25T13:47:00Z</dcterms:modified>
</cp:coreProperties>
</file>