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115BB8A0" w:rsidR="00C11B35" w:rsidRDefault="007F135B"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w:t>
      </w:r>
      <w:r w:rsidR="00AC0BB0">
        <w:t xml:space="preserve">Dill </w:t>
      </w:r>
      <w:r w:rsidR="00A86910">
        <w:t xml:space="preserve">and </w:t>
      </w:r>
      <w:r w:rsidR="00AC0BB0">
        <w:t xml:space="preserve">Karpinski </w:t>
      </w:r>
      <w:r w:rsidR="00C11B35">
        <w:t xml:space="preserve">present.  </w:t>
      </w:r>
    </w:p>
    <w:p w14:paraId="5951AF7B" w14:textId="338ED9D8" w:rsidR="00674163" w:rsidRDefault="00674163" w:rsidP="00674163">
      <w:pPr>
        <w:jc w:val="both"/>
      </w:pPr>
      <w:r>
        <w:rPr>
          <w:b/>
        </w:rPr>
        <w:t xml:space="preserve">Motion by </w:t>
      </w:r>
      <w:r w:rsidR="00904864">
        <w:rPr>
          <w:b/>
        </w:rPr>
        <w:t>Kincannon</w:t>
      </w:r>
      <w:r w:rsidR="003B2779">
        <w:rPr>
          <w:b/>
        </w:rPr>
        <w:t>,</w:t>
      </w:r>
      <w:r>
        <w:rPr>
          <w:b/>
        </w:rPr>
        <w:t xml:space="preserve"> seconded by </w:t>
      </w:r>
      <w:r w:rsidR="00904864">
        <w:rPr>
          <w:b/>
        </w:rPr>
        <w:t>Dill</w:t>
      </w:r>
      <w:r>
        <w:rPr>
          <w:b/>
        </w:rPr>
        <w:t xml:space="preserve"> </w:t>
      </w:r>
      <w:r>
        <w:t xml:space="preserve">to approve the minutes of </w:t>
      </w:r>
      <w:r w:rsidR="003B2779">
        <w:t xml:space="preserve">May </w:t>
      </w:r>
      <w:r w:rsidR="00904864">
        <w:t>24</w:t>
      </w:r>
      <w:r w:rsidR="00506459">
        <w:t>, 2018</w:t>
      </w:r>
      <w:r>
        <w:t xml:space="preserve"> regular Council meeting; </w:t>
      </w:r>
      <w:r w:rsidR="004223F6">
        <w:t>5</w:t>
      </w:r>
      <w:r>
        <w:t xml:space="preserve"> yeas, motion passed. </w:t>
      </w:r>
    </w:p>
    <w:p w14:paraId="2DC5E7F6" w14:textId="61C8648E" w:rsidR="00990264" w:rsidRDefault="0061755C" w:rsidP="00236348">
      <w:pPr>
        <w:spacing w:after="0" w:line="240" w:lineRule="auto"/>
      </w:pPr>
      <w:r w:rsidRPr="006E1C42">
        <w:rPr>
          <w:b/>
          <w:i/>
          <w:u w:val="single"/>
        </w:rPr>
        <w:t>Public Participation:</w:t>
      </w:r>
      <w:r w:rsidR="006E1C42" w:rsidRPr="006A5C15">
        <w:t xml:space="preserve">  </w:t>
      </w:r>
    </w:p>
    <w:p w14:paraId="1C609FE3" w14:textId="0AF37801" w:rsidR="00740260" w:rsidRDefault="00E034B1" w:rsidP="006646E0">
      <w:pPr>
        <w:pStyle w:val="ListParagraph"/>
        <w:numPr>
          <w:ilvl w:val="0"/>
          <w:numId w:val="27"/>
        </w:numPr>
        <w:spacing w:after="0" w:line="240" w:lineRule="auto"/>
        <w:ind w:left="360"/>
        <w:jc w:val="both"/>
      </w:pPr>
      <w:r>
        <w:t xml:space="preserve">Residents on Park Lane were in attendance to discuss sanitary laterals that are causing back-ups into the house.  Sukey stated he had been in communication and asked the residents to get an estimate to have a repair made where the developer pipes meet the residents pipe.  He believes it is not the resident responsibility.  Estimates will be brought to Council for consideration.  </w:t>
      </w:r>
      <w:r w:rsidRPr="00E034B1">
        <w:rPr>
          <w:b/>
        </w:rPr>
        <w:t>Kincannon motioned to move ahead gathering estimates; Dill seconded</w:t>
      </w:r>
      <w:r>
        <w:t xml:space="preserve">; 6 yeas, motion passed.  </w:t>
      </w:r>
    </w:p>
    <w:p w14:paraId="394F6E78" w14:textId="7279985F" w:rsidR="00E034B1" w:rsidRDefault="00E034B1" w:rsidP="006646E0">
      <w:pPr>
        <w:pStyle w:val="ListParagraph"/>
        <w:numPr>
          <w:ilvl w:val="0"/>
          <w:numId w:val="27"/>
        </w:numPr>
        <w:spacing w:after="0" w:line="240" w:lineRule="auto"/>
        <w:ind w:left="360"/>
        <w:jc w:val="both"/>
      </w:pPr>
      <w:r>
        <w:t xml:space="preserve">Jerry Good from Lorain County Community Development was in attendance to educate Council on what a </w:t>
      </w:r>
      <w:proofErr w:type="spellStart"/>
      <w:r>
        <w:t>TIF</w:t>
      </w:r>
      <w:proofErr w:type="spellEnd"/>
      <w:r>
        <w:t xml:space="preserve"> is on behalf of James Tipple Jr.  </w:t>
      </w:r>
    </w:p>
    <w:p w14:paraId="3DD759F7" w14:textId="6368E1A9" w:rsidR="00E034B1" w:rsidRDefault="00E034B1" w:rsidP="006646E0">
      <w:pPr>
        <w:pStyle w:val="ListParagraph"/>
        <w:numPr>
          <w:ilvl w:val="0"/>
          <w:numId w:val="27"/>
        </w:numPr>
        <w:spacing w:after="0" w:line="240" w:lineRule="auto"/>
        <w:ind w:left="360"/>
        <w:jc w:val="both"/>
      </w:pPr>
      <w:r>
        <w:t xml:space="preserve">Lyn Crouse from the Elyria Public Library was in attendance to discuss the new branch building in Keystone.  She was reminded that plans needed to be submitted to Planning Commission for review and approval.  She indicated that she was meeting with CBLH Design and should have something to be submitted soon.  </w:t>
      </w:r>
    </w:p>
    <w:p w14:paraId="49A5FE2A" w14:textId="02CAC702" w:rsidR="00662AD5" w:rsidRDefault="00662AD5" w:rsidP="006646E0">
      <w:pPr>
        <w:pStyle w:val="ListParagraph"/>
        <w:numPr>
          <w:ilvl w:val="0"/>
          <w:numId w:val="27"/>
        </w:numPr>
        <w:spacing w:after="0" w:line="240" w:lineRule="auto"/>
        <w:ind w:left="360"/>
        <w:jc w:val="both"/>
      </w:pPr>
      <w:r>
        <w:t xml:space="preserve">Fire Chief Rader who was visiting was questioned how many runs were actually made to Keystone Pointe by LaGrange EMT’s and fire department.  Chief Rader stated it was around 30% of the calls.  Kincannon stated that the EMT’s are paid whether they are on a run or not and the Township is also reimbursed some of the costs by insurance, Keystone Pointe, and Medicare.  </w:t>
      </w:r>
    </w:p>
    <w:p w14:paraId="41E280EF" w14:textId="7777777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3821FA87" w14:textId="45993E1C" w:rsidR="00900E7F" w:rsidRDefault="00662AD5" w:rsidP="006646E0">
      <w:pPr>
        <w:pStyle w:val="ListParagraph"/>
        <w:numPr>
          <w:ilvl w:val="0"/>
          <w:numId w:val="28"/>
        </w:numPr>
        <w:spacing w:after="0" w:line="240" w:lineRule="auto"/>
        <w:ind w:left="360"/>
        <w:jc w:val="both"/>
      </w:pPr>
      <w:r>
        <w:t xml:space="preserve">The cell tower next to the municipal building is owned by Verizon.  The Mayor is going to see if Verizon will pay the Village cell phone bills since the Tower is on Village property.  </w:t>
      </w:r>
    </w:p>
    <w:p w14:paraId="6BE04B1A" w14:textId="62D0C03D" w:rsidR="00662AD5" w:rsidRDefault="00662AD5" w:rsidP="006646E0">
      <w:pPr>
        <w:pStyle w:val="ListParagraph"/>
        <w:numPr>
          <w:ilvl w:val="0"/>
          <w:numId w:val="28"/>
        </w:numPr>
        <w:spacing w:after="0" w:line="240" w:lineRule="auto"/>
        <w:ind w:left="360"/>
        <w:jc w:val="both"/>
      </w:pPr>
      <w:r>
        <w:t>There will be a parade for the Girls’ Softball Championship on June 26</w:t>
      </w:r>
      <w:r w:rsidRPr="00662AD5">
        <w:rPr>
          <w:vertAlign w:val="superscript"/>
        </w:rPr>
        <w:t>th</w:t>
      </w:r>
      <w:r>
        <w:t xml:space="preserve"> at 5PM.  </w:t>
      </w:r>
    </w:p>
    <w:p w14:paraId="7D6BCA49" w14:textId="40EA061F" w:rsidR="00662AD5" w:rsidRDefault="00662AD5" w:rsidP="006646E0">
      <w:pPr>
        <w:pStyle w:val="ListParagraph"/>
        <w:numPr>
          <w:ilvl w:val="0"/>
          <w:numId w:val="28"/>
        </w:numPr>
        <w:spacing w:after="0" w:line="240" w:lineRule="auto"/>
        <w:ind w:left="360"/>
        <w:jc w:val="both"/>
      </w:pPr>
      <w:r>
        <w:t xml:space="preserve">Strauss would like Council to consider changing the name from School Street to Dyke </w:t>
      </w:r>
      <w:proofErr w:type="spellStart"/>
      <w:r>
        <w:t>Ko</w:t>
      </w:r>
      <w:r w:rsidR="000D1286">
        <w:t>u</w:t>
      </w:r>
      <w:r>
        <w:t>rsen</w:t>
      </w:r>
      <w:proofErr w:type="spellEnd"/>
      <w:r>
        <w:t xml:space="preserve"> Way in the near future.  </w:t>
      </w:r>
    </w:p>
    <w:p w14:paraId="35F7D84C" w14:textId="245F2D7C" w:rsidR="00DE0361" w:rsidRPr="000D1286" w:rsidRDefault="00DE0361" w:rsidP="00DE0361">
      <w:pPr>
        <w:pStyle w:val="ListParagraph"/>
        <w:numPr>
          <w:ilvl w:val="0"/>
          <w:numId w:val="28"/>
        </w:numPr>
        <w:spacing w:after="0" w:line="240" w:lineRule="auto"/>
        <w:ind w:left="360"/>
        <w:jc w:val="both"/>
      </w:pPr>
      <w:r w:rsidRPr="000D1286">
        <w:rPr>
          <w:rFonts w:eastAsiaTheme="minorHAnsi"/>
        </w:rPr>
        <w:t>Gross monthly receipts for Mayors Court February 2018: $</w:t>
      </w:r>
      <w:r w:rsidR="000D1286" w:rsidRPr="000D1286">
        <w:rPr>
          <w:rFonts w:eastAsiaTheme="minorHAnsi"/>
        </w:rPr>
        <w:t>999.75</w:t>
      </w:r>
      <w:r w:rsidRPr="000D1286">
        <w:rPr>
          <w:rFonts w:eastAsiaTheme="minorHAnsi"/>
        </w:rPr>
        <w:t xml:space="preserve"> with $</w:t>
      </w:r>
      <w:r w:rsidR="000D1286" w:rsidRPr="000D1286">
        <w:rPr>
          <w:rFonts w:eastAsiaTheme="minorHAnsi"/>
        </w:rPr>
        <w:t>629</w:t>
      </w:r>
      <w:r w:rsidRPr="000D1286">
        <w:rPr>
          <w:rFonts w:eastAsiaTheme="minorHAnsi"/>
        </w:rPr>
        <w:t>.75 to the Village and $</w:t>
      </w:r>
      <w:r w:rsidR="000D1286" w:rsidRPr="000D1286">
        <w:rPr>
          <w:rFonts w:eastAsiaTheme="minorHAnsi"/>
        </w:rPr>
        <w:t>370</w:t>
      </w:r>
      <w:r w:rsidRPr="000D1286">
        <w:rPr>
          <w:rFonts w:eastAsiaTheme="minorHAnsi"/>
        </w:rPr>
        <w:t>.00 to State of Ohio.  Gross receipts for the year to date were $</w:t>
      </w:r>
      <w:r w:rsidR="000D1286" w:rsidRPr="000D1286">
        <w:rPr>
          <w:rFonts w:eastAsiaTheme="minorHAnsi"/>
        </w:rPr>
        <w:t>6</w:t>
      </w:r>
      <w:r w:rsidRPr="000D1286">
        <w:rPr>
          <w:rFonts w:eastAsiaTheme="minorHAnsi"/>
        </w:rPr>
        <w:t>,</w:t>
      </w:r>
      <w:r w:rsidR="000D1286" w:rsidRPr="000D1286">
        <w:rPr>
          <w:rFonts w:eastAsiaTheme="minorHAnsi"/>
        </w:rPr>
        <w:t>235.50</w:t>
      </w:r>
      <w:r w:rsidRPr="000D1286">
        <w:rPr>
          <w:rFonts w:eastAsiaTheme="minorHAnsi"/>
        </w:rPr>
        <w:t xml:space="preserve"> with $</w:t>
      </w:r>
      <w:r w:rsidR="000D1286" w:rsidRPr="000D1286">
        <w:rPr>
          <w:rFonts w:eastAsiaTheme="minorHAnsi"/>
        </w:rPr>
        <w:t>4</w:t>
      </w:r>
      <w:r w:rsidRPr="000D1286">
        <w:rPr>
          <w:rFonts w:eastAsiaTheme="minorHAnsi"/>
        </w:rPr>
        <w:t>,</w:t>
      </w:r>
      <w:r w:rsidR="000D1286" w:rsidRPr="000D1286">
        <w:rPr>
          <w:rFonts w:eastAsiaTheme="minorHAnsi"/>
        </w:rPr>
        <w:t>062.50</w:t>
      </w:r>
      <w:r w:rsidRPr="000D1286">
        <w:rPr>
          <w:rFonts w:eastAsiaTheme="minorHAnsi"/>
        </w:rPr>
        <w:t xml:space="preserve"> to the Village and $</w:t>
      </w:r>
      <w:r w:rsidR="000D1286" w:rsidRPr="000D1286">
        <w:rPr>
          <w:rFonts w:eastAsiaTheme="minorHAnsi"/>
        </w:rPr>
        <w:t>2,173</w:t>
      </w:r>
      <w:r w:rsidRPr="000D1286">
        <w:rPr>
          <w:rFonts w:eastAsiaTheme="minorHAnsi"/>
        </w:rPr>
        <w:t>.00 to the State of Ohio.</w:t>
      </w:r>
    </w:p>
    <w:p w14:paraId="0A94F1FA" w14:textId="0A480093" w:rsidR="000965BB" w:rsidRPr="00D6316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52A020CB" w14:textId="065D757B" w:rsidR="000D1286" w:rsidRDefault="000D1286" w:rsidP="000D1286">
      <w:pPr>
        <w:pStyle w:val="ListParagraph"/>
        <w:numPr>
          <w:ilvl w:val="0"/>
          <w:numId w:val="29"/>
        </w:numPr>
        <w:spacing w:after="0" w:line="240" w:lineRule="auto"/>
        <w:ind w:left="360"/>
        <w:jc w:val="both"/>
      </w:pPr>
      <w:r>
        <w:t xml:space="preserve">Duensing gave the Police report for February 2018: Department handled </w:t>
      </w:r>
      <w:r>
        <w:t>2</w:t>
      </w:r>
      <w:r>
        <w:t xml:space="preserve"> Criminal charges, </w:t>
      </w:r>
      <w:r>
        <w:t>0</w:t>
      </w:r>
      <w:r>
        <w:t xml:space="preserve"> juvenile charge, </w:t>
      </w:r>
      <w:r>
        <w:t>14</w:t>
      </w:r>
      <w:r>
        <w:t xml:space="preserve"> Traffic charges, </w:t>
      </w:r>
      <w:r>
        <w:t>13</w:t>
      </w:r>
      <w:r w:rsidRPr="002C5F5E">
        <w:t xml:space="preserve"> Traffic warnings</w:t>
      </w:r>
      <w:r>
        <w:t xml:space="preserve">, </w:t>
      </w:r>
      <w:r>
        <w:t>4</w:t>
      </w:r>
      <w:r>
        <w:t xml:space="preserve"> Traffic accidents, </w:t>
      </w:r>
      <w:r>
        <w:t>67</w:t>
      </w:r>
      <w:r>
        <w:t xml:space="preserve"> complaint calls, </w:t>
      </w:r>
      <w:r>
        <w:t>5</w:t>
      </w:r>
      <w:r>
        <w:t xml:space="preserve"> domestic violence call, </w:t>
      </w:r>
      <w:r>
        <w:t>3</w:t>
      </w:r>
      <w:r>
        <w:t xml:space="preserve"> thefts, and 1 breaking and entering.  Full time officers worked 1,1</w:t>
      </w:r>
      <w:r>
        <w:t>69</w:t>
      </w:r>
      <w:r>
        <w:t xml:space="preserve"> hours; part-time officers worked </w:t>
      </w:r>
      <w:r>
        <w:t>37.5</w:t>
      </w:r>
      <w:r>
        <w:t xml:space="preserve"> </w:t>
      </w:r>
      <w:r w:rsidRPr="002C5F5E">
        <w:t xml:space="preserve">hours </w:t>
      </w:r>
      <w:r>
        <w:t xml:space="preserve">and bike patrol 0 hours.      </w:t>
      </w:r>
    </w:p>
    <w:p w14:paraId="0F13AAA3" w14:textId="5A652524" w:rsidR="00626EC9" w:rsidRDefault="006646E0" w:rsidP="006646E0">
      <w:pPr>
        <w:pStyle w:val="ListParagraph"/>
        <w:numPr>
          <w:ilvl w:val="0"/>
          <w:numId w:val="29"/>
        </w:numPr>
        <w:spacing w:after="0" w:line="240" w:lineRule="auto"/>
        <w:ind w:left="360"/>
        <w:jc w:val="both"/>
      </w:pPr>
      <w:r>
        <w:t xml:space="preserve">A resident on U.S. Grant has been putting a “Child at Play” plastic stand in the middle of the road to reduce the speed that people are driving down the road.  Duensing was instructed to have talk to the resident to keep the stand in the right away and not in the middle of the road.  </w:t>
      </w:r>
    </w:p>
    <w:p w14:paraId="0085E624" w14:textId="074AB75C" w:rsidR="00C53E83" w:rsidRDefault="0061755C" w:rsidP="009357AE">
      <w:pPr>
        <w:spacing w:after="0" w:line="240" w:lineRule="auto"/>
      </w:pPr>
      <w:r w:rsidRPr="006E1C42">
        <w:rPr>
          <w:b/>
          <w:i/>
          <w:u w:val="single"/>
        </w:rPr>
        <w:t>Solicitor Jon Clark’s Report:</w:t>
      </w:r>
      <w:r w:rsidR="00C53E83" w:rsidRPr="006E1C42">
        <w:t xml:space="preserve"> </w:t>
      </w:r>
    </w:p>
    <w:p w14:paraId="7F063DD1" w14:textId="7B335CB9" w:rsidR="000A71B0" w:rsidRDefault="006646E0" w:rsidP="001D2DC1">
      <w:pPr>
        <w:pStyle w:val="ListParagraph"/>
        <w:numPr>
          <w:ilvl w:val="0"/>
          <w:numId w:val="29"/>
        </w:numPr>
        <w:spacing w:after="0" w:line="240" w:lineRule="auto"/>
        <w:ind w:left="360"/>
        <w:jc w:val="both"/>
      </w:pPr>
      <w:r>
        <w:t xml:space="preserve">Since the Keystone Alumni Band has no intentions of forming a legal corporation, any agreement to be signed for the use of the old band room and storage area would have to be signed by all members of the group.  The group will have to supply proof of insurance before enforcement of any agreement.  Gregory motioned to allow the group to move equipment into the future village hall, Karpinski seconded; 6 yeas, motion passed.  </w:t>
      </w:r>
    </w:p>
    <w:p w14:paraId="7C791FB6" w14:textId="75E08EC7" w:rsidR="006646E0" w:rsidRDefault="006646E0" w:rsidP="001D2DC1">
      <w:pPr>
        <w:pStyle w:val="ListParagraph"/>
        <w:numPr>
          <w:ilvl w:val="0"/>
          <w:numId w:val="29"/>
        </w:numPr>
        <w:spacing w:after="0" w:line="240" w:lineRule="auto"/>
        <w:ind w:left="360"/>
        <w:jc w:val="both"/>
      </w:pPr>
      <w:r>
        <w:lastRenderedPageBreak/>
        <w:t xml:space="preserve">Past Solicitor of the Village Gary Bennett has filed an appeal with OPERS.  He believes that while he was the Solicitor of the Village, that he was entitled to OPERS despite an original ruling from OPERS that he was not entitled.  </w:t>
      </w:r>
    </w:p>
    <w:p w14:paraId="42D259BC" w14:textId="0667646C" w:rsidR="006646E0" w:rsidRDefault="006646E0" w:rsidP="001D2DC1">
      <w:pPr>
        <w:pStyle w:val="ListParagraph"/>
        <w:numPr>
          <w:ilvl w:val="0"/>
          <w:numId w:val="29"/>
        </w:numPr>
        <w:spacing w:after="0" w:line="240" w:lineRule="auto"/>
        <w:ind w:left="360"/>
        <w:jc w:val="both"/>
      </w:pPr>
      <w:r>
        <w:t>Executive session was requested to discuss pending litigation.</w:t>
      </w: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53AEBC2" w14:textId="63EECFA3" w:rsidR="00B2199A" w:rsidRPr="001D2DC1" w:rsidRDefault="001D2DC1" w:rsidP="001D2DC1">
      <w:pPr>
        <w:pStyle w:val="ListParagraph"/>
        <w:numPr>
          <w:ilvl w:val="0"/>
          <w:numId w:val="30"/>
        </w:numPr>
        <w:spacing w:after="0" w:line="240" w:lineRule="auto"/>
        <w:ind w:left="360"/>
        <w:jc w:val="both"/>
        <w:rPr>
          <w:b/>
        </w:rPr>
      </w:pPr>
      <w:r>
        <w:t xml:space="preserve">Approval was requested to GAMA Company for software, services, training and set up related to the Waste Asset Management with a cost of $5,000.  </w:t>
      </w:r>
      <w:r w:rsidRPr="001D2DC1">
        <w:rPr>
          <w:b/>
        </w:rPr>
        <w:t xml:space="preserve">Kincannon motioned to approve, Gregory seconded; 6 yeas, motion passed. </w:t>
      </w:r>
    </w:p>
    <w:p w14:paraId="02FC5110" w14:textId="732F00DC" w:rsidR="001D2DC1" w:rsidRPr="001D2DC1" w:rsidRDefault="001D2DC1" w:rsidP="001D2DC1">
      <w:pPr>
        <w:pStyle w:val="ListParagraph"/>
        <w:numPr>
          <w:ilvl w:val="0"/>
          <w:numId w:val="30"/>
        </w:numPr>
        <w:spacing w:after="0" w:line="240" w:lineRule="auto"/>
        <w:ind w:left="360"/>
        <w:jc w:val="both"/>
        <w:rPr>
          <w:b/>
        </w:rPr>
      </w:pPr>
      <w:r>
        <w:t xml:space="preserve">Approval was requested to purchase GPS receivers and accessories for the Waste Asset Management with a cost of $10,500.  </w:t>
      </w:r>
      <w:r w:rsidRPr="001D2DC1">
        <w:rPr>
          <w:b/>
        </w:rPr>
        <w:t xml:space="preserve">Kincannon motioned to approve, </w:t>
      </w:r>
      <w:r>
        <w:rPr>
          <w:b/>
        </w:rPr>
        <w:t>Dill</w:t>
      </w:r>
      <w:r w:rsidRPr="001D2DC1">
        <w:rPr>
          <w:b/>
        </w:rPr>
        <w:t xml:space="preserve"> seconded; 6 yeas, motion passed. </w:t>
      </w:r>
    </w:p>
    <w:p w14:paraId="4C5BFAE9" w14:textId="1C4BB960" w:rsidR="001D2DC1" w:rsidRPr="001D2DC1" w:rsidRDefault="001D2DC1" w:rsidP="001D2DC1">
      <w:pPr>
        <w:pStyle w:val="ListParagraph"/>
        <w:numPr>
          <w:ilvl w:val="0"/>
          <w:numId w:val="30"/>
        </w:numPr>
        <w:spacing w:after="0" w:line="240" w:lineRule="auto"/>
        <w:ind w:left="360"/>
        <w:jc w:val="both"/>
        <w:rPr>
          <w:b/>
        </w:rPr>
      </w:pPr>
      <w:r>
        <w:t xml:space="preserve">Approval was requested to replace the outdoor condenser unit at the current Village Hall with a cost of $5,570 by Geisel.  </w:t>
      </w:r>
      <w:r w:rsidRPr="001D2DC1">
        <w:rPr>
          <w:b/>
        </w:rPr>
        <w:t xml:space="preserve">Kincannon motioned to approve, </w:t>
      </w:r>
      <w:r>
        <w:rPr>
          <w:b/>
        </w:rPr>
        <w:t>Price</w:t>
      </w:r>
      <w:r w:rsidRPr="001D2DC1">
        <w:rPr>
          <w:b/>
        </w:rPr>
        <w:t xml:space="preserve"> seconded; 6 yeas, motion passed. </w:t>
      </w:r>
    </w:p>
    <w:p w14:paraId="05D31FD9" w14:textId="5A40A52D" w:rsidR="001D2DC1" w:rsidRPr="001D2DC1" w:rsidRDefault="001D2DC1" w:rsidP="001D2DC1">
      <w:pPr>
        <w:pStyle w:val="ListParagraph"/>
        <w:numPr>
          <w:ilvl w:val="0"/>
          <w:numId w:val="30"/>
        </w:numPr>
        <w:tabs>
          <w:tab w:val="left" w:pos="360"/>
        </w:tabs>
        <w:spacing w:after="0" w:line="240" w:lineRule="auto"/>
        <w:ind w:left="360"/>
        <w:jc w:val="both"/>
        <w:rPr>
          <w:b/>
        </w:rPr>
      </w:pPr>
      <w:r>
        <w:t xml:space="preserve">Approval was requested to replace the northwest aerator at the WWTP from TAP Industries with a cost of $2,400.  This repair is needed as soon as possible because of flows coming from Pheasant Run July 1, 2018.  </w:t>
      </w:r>
      <w:r>
        <w:rPr>
          <w:b/>
        </w:rPr>
        <w:t>Honer</w:t>
      </w:r>
      <w:r w:rsidRPr="001D2DC1">
        <w:rPr>
          <w:b/>
        </w:rPr>
        <w:t xml:space="preserve"> motioned to approve, </w:t>
      </w:r>
      <w:r>
        <w:rPr>
          <w:b/>
        </w:rPr>
        <w:t>Dill</w:t>
      </w:r>
      <w:r w:rsidRPr="001D2DC1">
        <w:rPr>
          <w:b/>
        </w:rPr>
        <w:t xml:space="preserve"> seconded; 6 yeas, motion passed. </w:t>
      </w:r>
    </w:p>
    <w:p w14:paraId="7A9A6707" w14:textId="33FBFF9A" w:rsidR="0061755C" w:rsidRPr="003654B8"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106F6DC8" w14:textId="56863B3A" w:rsidR="008D76B1" w:rsidRPr="00904864" w:rsidRDefault="00904864" w:rsidP="00904864">
      <w:pPr>
        <w:pStyle w:val="ListParagraph"/>
        <w:numPr>
          <w:ilvl w:val="0"/>
          <w:numId w:val="26"/>
        </w:numPr>
        <w:spacing w:after="0" w:line="240" w:lineRule="auto"/>
        <w:ind w:left="360"/>
        <w:jc w:val="both"/>
      </w:pPr>
      <w:r>
        <w:rPr>
          <w:b/>
        </w:rPr>
        <w:t xml:space="preserve">Dill motioned to approve the May financial statements as submitted, Karpinski seconded; </w:t>
      </w:r>
      <w:r w:rsidRPr="00904864">
        <w:t xml:space="preserve">6 yeas, motion passed.  </w:t>
      </w:r>
    </w:p>
    <w:p w14:paraId="50B3511F" w14:textId="37A69FA5" w:rsidR="00EC1D41" w:rsidRPr="003654B8" w:rsidRDefault="00EC1D41" w:rsidP="00EC1D41">
      <w:pPr>
        <w:spacing w:after="0" w:line="240" w:lineRule="auto"/>
      </w:pPr>
      <w:r w:rsidRPr="006E1C42">
        <w:rPr>
          <w:b/>
          <w:i/>
          <w:u w:val="single"/>
        </w:rPr>
        <w:t>Old Business:</w:t>
      </w:r>
      <w:r w:rsidRPr="00C35004">
        <w:rPr>
          <w:b/>
          <w:i/>
        </w:rPr>
        <w:t xml:space="preserve">  </w:t>
      </w:r>
    </w:p>
    <w:p w14:paraId="38EBA6F6" w14:textId="25019DC7" w:rsidR="00B2675D" w:rsidRPr="001D2DC1" w:rsidRDefault="001D2DC1" w:rsidP="001D2DC1">
      <w:pPr>
        <w:pStyle w:val="ListParagraph"/>
        <w:numPr>
          <w:ilvl w:val="0"/>
          <w:numId w:val="31"/>
        </w:numPr>
        <w:tabs>
          <w:tab w:val="left" w:pos="0"/>
        </w:tabs>
        <w:spacing w:after="0" w:line="240" w:lineRule="auto"/>
        <w:ind w:left="360"/>
        <w:jc w:val="both"/>
        <w:rPr>
          <w:rFonts w:cs="Arial"/>
        </w:rPr>
      </w:pPr>
      <w:r>
        <w:rPr>
          <w:rFonts w:cs="Arial"/>
        </w:rPr>
        <w:t xml:space="preserve">The Mayor and Council received an Agreement for Joint Services from LaGrange Township which was completely unacceptable to Council.  </w:t>
      </w:r>
      <w:r w:rsidR="00E03713">
        <w:rPr>
          <w:rFonts w:cs="Arial"/>
        </w:rPr>
        <w:t xml:space="preserve">Within the agreement, the Township will train and assist Village employees at the Cemetery but will retain and charge all burial fees.  The Village will be responsible for all repairs and maintenance; the Township will continue to support the Community Park per the agreement; and the Township will give the shared salt shed back to the Village and build their own on Village property and sharing of salt will discontinue.  Since none of the Township Trustees were in attendance, no discussion ensued.  </w:t>
      </w:r>
    </w:p>
    <w:p w14:paraId="43710103" w14:textId="151CD16F"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1409B2B" w14:textId="01C55A46" w:rsidR="00166415" w:rsidRDefault="00E03713" w:rsidP="003654B8">
      <w:pPr>
        <w:pStyle w:val="ListParagraph"/>
        <w:numPr>
          <w:ilvl w:val="0"/>
          <w:numId w:val="25"/>
        </w:numPr>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003654B8" w:rsidRPr="003654B8">
        <w:rPr>
          <w:rFonts w:ascii="Calibri" w:hAnsi="Calibri" w:cs="Arial"/>
          <w:b/>
        </w:rPr>
        <w:t xml:space="preserve"> motioned to suspend the rules</w:t>
      </w:r>
      <w:r w:rsidR="003654B8">
        <w:rPr>
          <w:rFonts w:ascii="Calibri" w:hAnsi="Calibri" w:cs="Arial"/>
        </w:rPr>
        <w:t xml:space="preserve"> for Ordinance 2018-23</w:t>
      </w:r>
      <w:r>
        <w:rPr>
          <w:rFonts w:ascii="Calibri" w:hAnsi="Calibri" w:cs="Arial"/>
        </w:rPr>
        <w:t>70</w:t>
      </w:r>
      <w:r w:rsidR="003654B8">
        <w:rPr>
          <w:rFonts w:ascii="Calibri" w:hAnsi="Calibri" w:cs="Arial"/>
        </w:rPr>
        <w:t xml:space="preserve"> An Ordinance Authorizing </w:t>
      </w:r>
      <w:proofErr w:type="gramStart"/>
      <w:r>
        <w:rPr>
          <w:rFonts w:ascii="Calibri" w:hAnsi="Calibri" w:cs="Arial"/>
        </w:rPr>
        <w:t>The</w:t>
      </w:r>
      <w:proofErr w:type="gramEnd"/>
      <w:r>
        <w:rPr>
          <w:rFonts w:ascii="Calibri" w:hAnsi="Calibri" w:cs="Arial"/>
        </w:rPr>
        <w:t xml:space="preserve"> Village Mayor To Enter Into A Contract With Poggemeyer Design Group To Provide Professional</w:t>
      </w:r>
      <w:r w:rsidR="001D42E8">
        <w:rPr>
          <w:rFonts w:ascii="Calibri" w:hAnsi="Calibri" w:cs="Arial"/>
        </w:rPr>
        <w:t xml:space="preserve"> Engineering Services To Assist The Village With The Engineering Specifications And Installation Design Of An Outdoor Standby Generator At The Future Administration Building In An Amount Not To Exceed $11,500</w:t>
      </w:r>
      <w:r w:rsidR="003654B8">
        <w:rPr>
          <w:rFonts w:ascii="Calibri" w:hAnsi="Calibri" w:cs="Arial"/>
        </w:rPr>
        <w:t xml:space="preserve"> And Declaring An Emergency, </w:t>
      </w:r>
      <w:r w:rsidR="003654B8" w:rsidRPr="003654B8">
        <w:rPr>
          <w:rFonts w:ascii="Calibri" w:hAnsi="Calibri" w:cs="Arial"/>
          <w:b/>
        </w:rPr>
        <w:t>Dill seconded</w:t>
      </w:r>
      <w:r w:rsidR="003654B8">
        <w:rPr>
          <w:rFonts w:ascii="Calibri" w:hAnsi="Calibri" w:cs="Arial"/>
        </w:rPr>
        <w:t xml:space="preserve">; </w:t>
      </w:r>
      <w:r w:rsidR="001D42E8">
        <w:rPr>
          <w:rFonts w:ascii="Calibri" w:hAnsi="Calibri" w:cs="Arial"/>
        </w:rPr>
        <w:t>6</w:t>
      </w:r>
      <w:r w:rsidR="003654B8">
        <w:rPr>
          <w:rFonts w:ascii="Calibri" w:hAnsi="Calibri" w:cs="Arial"/>
        </w:rPr>
        <w:t xml:space="preserve"> yeas, motion passed.  </w:t>
      </w:r>
    </w:p>
    <w:p w14:paraId="108BE43F" w14:textId="1EFD35E8" w:rsidR="003654B8" w:rsidRDefault="003654B8" w:rsidP="003654B8">
      <w:pPr>
        <w:pStyle w:val="ListParagraph"/>
        <w:tabs>
          <w:tab w:val="left" w:pos="90"/>
          <w:tab w:val="left" w:pos="1440"/>
          <w:tab w:val="left" w:pos="2160"/>
        </w:tabs>
        <w:spacing w:after="0" w:line="240" w:lineRule="auto"/>
        <w:ind w:left="360"/>
        <w:jc w:val="both"/>
        <w:rPr>
          <w:rFonts w:ascii="Calibri" w:hAnsi="Calibri" w:cs="Arial"/>
        </w:rPr>
      </w:pPr>
      <w:r w:rsidRPr="003654B8">
        <w:rPr>
          <w:rFonts w:ascii="Calibri" w:hAnsi="Calibri" w:cs="Arial"/>
          <w:b/>
        </w:rPr>
        <w:t>Karpinski motioned to adopt Ordinance 2018-23</w:t>
      </w:r>
      <w:r w:rsidR="001D42E8">
        <w:rPr>
          <w:rFonts w:ascii="Calibri" w:hAnsi="Calibri" w:cs="Arial"/>
          <w:b/>
        </w:rPr>
        <w:t>70</w:t>
      </w:r>
      <w:r w:rsidRPr="003654B8">
        <w:rPr>
          <w:rFonts w:ascii="Calibri" w:hAnsi="Calibri" w:cs="Arial"/>
          <w:b/>
        </w:rPr>
        <w:t xml:space="preserve">, </w:t>
      </w:r>
      <w:r w:rsidR="001D42E8">
        <w:rPr>
          <w:rFonts w:ascii="Calibri" w:hAnsi="Calibri" w:cs="Arial"/>
          <w:b/>
        </w:rPr>
        <w:t>Price</w:t>
      </w:r>
      <w:r w:rsidRPr="003654B8">
        <w:rPr>
          <w:rFonts w:ascii="Calibri" w:hAnsi="Calibri" w:cs="Arial"/>
          <w:b/>
        </w:rPr>
        <w:t xml:space="preserve"> seconded</w:t>
      </w:r>
      <w:r>
        <w:rPr>
          <w:rFonts w:ascii="Calibri" w:hAnsi="Calibri" w:cs="Arial"/>
        </w:rPr>
        <w:t xml:space="preserve">; </w:t>
      </w:r>
      <w:r w:rsidR="001D42E8">
        <w:rPr>
          <w:rFonts w:ascii="Calibri" w:hAnsi="Calibri" w:cs="Arial"/>
        </w:rPr>
        <w:t>6</w:t>
      </w:r>
      <w:r>
        <w:rPr>
          <w:rFonts w:ascii="Calibri" w:hAnsi="Calibri" w:cs="Arial"/>
        </w:rPr>
        <w:t xml:space="preserve"> yeas, motion passed.</w:t>
      </w:r>
    </w:p>
    <w:p w14:paraId="7309BB3A" w14:textId="52ADC312" w:rsidR="001D42E8" w:rsidRDefault="001D42E8" w:rsidP="001D42E8">
      <w:pPr>
        <w:pStyle w:val="ListParagraph"/>
        <w:numPr>
          <w:ilvl w:val="0"/>
          <w:numId w:val="25"/>
        </w:numPr>
        <w:tabs>
          <w:tab w:val="left" w:pos="90"/>
          <w:tab w:val="left" w:pos="1440"/>
          <w:tab w:val="left" w:pos="2160"/>
        </w:tabs>
        <w:spacing w:after="0" w:line="240" w:lineRule="auto"/>
        <w:ind w:left="360"/>
        <w:jc w:val="both"/>
        <w:rPr>
          <w:rFonts w:ascii="Calibri" w:hAnsi="Calibri" w:cs="Arial"/>
        </w:rPr>
      </w:pPr>
      <w:r w:rsidRPr="001D42E8">
        <w:rPr>
          <w:rFonts w:ascii="Calibri" w:hAnsi="Calibri" w:cs="Arial"/>
          <w:b/>
        </w:rPr>
        <w:t>Kincannon motioned to suspend the rules</w:t>
      </w:r>
      <w:r>
        <w:rPr>
          <w:rFonts w:ascii="Calibri" w:hAnsi="Calibri" w:cs="Arial"/>
        </w:rPr>
        <w:t xml:space="preserve"> for Resolution 2018-897 A Resolution Approving a Map Depicting </w:t>
      </w:r>
      <w:proofErr w:type="gramStart"/>
      <w:r>
        <w:rPr>
          <w:rFonts w:ascii="Calibri" w:hAnsi="Calibri" w:cs="Arial"/>
        </w:rPr>
        <w:t>The</w:t>
      </w:r>
      <w:proofErr w:type="gramEnd"/>
      <w:r>
        <w:rPr>
          <w:rFonts w:ascii="Calibri" w:hAnsi="Calibri" w:cs="Arial"/>
        </w:rPr>
        <w:t xml:space="preserve"> Service Area For The Supply Of Water To The Customers And Residents Within The Village Of LaGrange Pursuant To A Water System And Operations Transfer Agreement Dates April 27,2006 And Declaring An Emergency, </w:t>
      </w:r>
      <w:r w:rsidRPr="001D42E8">
        <w:rPr>
          <w:rFonts w:ascii="Calibri" w:hAnsi="Calibri" w:cs="Arial"/>
          <w:b/>
        </w:rPr>
        <w:t>Dill seconded;</w:t>
      </w:r>
      <w:r>
        <w:rPr>
          <w:rFonts w:ascii="Calibri" w:hAnsi="Calibri" w:cs="Arial"/>
        </w:rPr>
        <w:t xml:space="preserve"> 6 yeas, motion passed.  </w:t>
      </w:r>
    </w:p>
    <w:p w14:paraId="64CD0291" w14:textId="313137A9" w:rsidR="001D42E8" w:rsidRDefault="001D42E8" w:rsidP="001D42E8">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 xml:space="preserve">Kincannon </w:t>
      </w:r>
      <w:r w:rsidRPr="003654B8">
        <w:rPr>
          <w:rFonts w:ascii="Calibri" w:hAnsi="Calibri" w:cs="Arial"/>
          <w:b/>
        </w:rPr>
        <w:t xml:space="preserve">motioned to adopt </w:t>
      </w:r>
      <w:r>
        <w:rPr>
          <w:rFonts w:ascii="Calibri" w:hAnsi="Calibri" w:cs="Arial"/>
          <w:b/>
        </w:rPr>
        <w:t>Resolution 2018-897</w:t>
      </w:r>
      <w:r w:rsidRPr="003654B8">
        <w:rPr>
          <w:rFonts w:ascii="Calibri" w:hAnsi="Calibri" w:cs="Arial"/>
          <w:b/>
        </w:rPr>
        <w:t xml:space="preserve">, </w:t>
      </w:r>
      <w:r>
        <w:rPr>
          <w:rFonts w:ascii="Calibri" w:hAnsi="Calibri" w:cs="Arial"/>
          <w:b/>
        </w:rPr>
        <w:t>Gregory</w:t>
      </w:r>
      <w:r w:rsidRPr="003654B8">
        <w:rPr>
          <w:rFonts w:ascii="Calibri" w:hAnsi="Calibri" w:cs="Arial"/>
          <w:b/>
        </w:rPr>
        <w:t xml:space="preserve"> seconded</w:t>
      </w:r>
      <w:r>
        <w:rPr>
          <w:rFonts w:ascii="Calibri" w:hAnsi="Calibri" w:cs="Arial"/>
        </w:rPr>
        <w:t>; 6 yeas, motion passed.</w:t>
      </w:r>
    </w:p>
    <w:p w14:paraId="6F21785B" w14:textId="2D143DC7" w:rsidR="001D42E8" w:rsidRDefault="001D42E8" w:rsidP="001D42E8">
      <w:pPr>
        <w:pStyle w:val="ListParagraph"/>
        <w:numPr>
          <w:ilvl w:val="0"/>
          <w:numId w:val="25"/>
        </w:numPr>
        <w:tabs>
          <w:tab w:val="left" w:pos="90"/>
          <w:tab w:val="left" w:pos="1440"/>
          <w:tab w:val="left" w:pos="2160"/>
        </w:tabs>
        <w:spacing w:after="0" w:line="240" w:lineRule="auto"/>
        <w:ind w:left="360"/>
        <w:jc w:val="both"/>
        <w:rPr>
          <w:rFonts w:ascii="Calibri" w:hAnsi="Calibri" w:cs="Arial"/>
        </w:rPr>
      </w:pPr>
      <w:r w:rsidRPr="001D42E8">
        <w:rPr>
          <w:rFonts w:ascii="Calibri" w:hAnsi="Calibri" w:cs="Arial"/>
          <w:b/>
        </w:rPr>
        <w:t>Kincannon motioned to suspend the rules</w:t>
      </w:r>
      <w:r>
        <w:rPr>
          <w:rFonts w:ascii="Calibri" w:hAnsi="Calibri" w:cs="Arial"/>
        </w:rPr>
        <w:t xml:space="preserve"> for Resolution 2018-8</w:t>
      </w:r>
      <w:r>
        <w:rPr>
          <w:rFonts w:ascii="Calibri" w:hAnsi="Calibri" w:cs="Arial"/>
        </w:rPr>
        <w:t>99</w:t>
      </w:r>
      <w:r>
        <w:rPr>
          <w:rFonts w:ascii="Calibri" w:hAnsi="Calibri" w:cs="Arial"/>
        </w:rPr>
        <w:t xml:space="preserve"> A Resolution</w:t>
      </w:r>
      <w:r>
        <w:rPr>
          <w:rFonts w:ascii="Calibri" w:hAnsi="Calibri" w:cs="Arial"/>
        </w:rPr>
        <w:t xml:space="preserve"> Authorizing </w:t>
      </w:r>
      <w:proofErr w:type="gramStart"/>
      <w:r>
        <w:rPr>
          <w:rFonts w:ascii="Calibri" w:hAnsi="Calibri" w:cs="Arial"/>
        </w:rPr>
        <w:t>The</w:t>
      </w:r>
      <w:proofErr w:type="gramEnd"/>
      <w:r>
        <w:rPr>
          <w:rFonts w:ascii="Calibri" w:hAnsi="Calibri" w:cs="Arial"/>
        </w:rPr>
        <w:t xml:space="preserve"> Village Mayor To Execute Contracts With Windstream Communications, LLC For The Provision Of Communications Equipment And Service At The Future Village Administration Building And Declaring An Emergency, Dill seconded; 6 yeas, motion passed. </w:t>
      </w:r>
    </w:p>
    <w:p w14:paraId="6240EF54" w14:textId="1AE8EF4D" w:rsidR="001D42E8" w:rsidRDefault="001D42E8" w:rsidP="001D42E8">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 xml:space="preserve">Kincannon </w:t>
      </w:r>
      <w:r w:rsidRPr="003654B8">
        <w:rPr>
          <w:rFonts w:ascii="Calibri" w:hAnsi="Calibri" w:cs="Arial"/>
          <w:b/>
        </w:rPr>
        <w:t xml:space="preserve">motioned to adopt </w:t>
      </w:r>
      <w:r>
        <w:rPr>
          <w:rFonts w:ascii="Calibri" w:hAnsi="Calibri" w:cs="Arial"/>
          <w:b/>
        </w:rPr>
        <w:t>Resolution 2018-89</w:t>
      </w:r>
      <w:r>
        <w:rPr>
          <w:rFonts w:ascii="Calibri" w:hAnsi="Calibri" w:cs="Arial"/>
          <w:b/>
        </w:rPr>
        <w:t>9</w:t>
      </w:r>
      <w:r w:rsidRPr="003654B8">
        <w:rPr>
          <w:rFonts w:ascii="Calibri" w:hAnsi="Calibri" w:cs="Arial"/>
          <w:b/>
        </w:rPr>
        <w:t xml:space="preserve">, </w:t>
      </w:r>
      <w:r>
        <w:rPr>
          <w:rFonts w:ascii="Calibri" w:hAnsi="Calibri" w:cs="Arial"/>
          <w:b/>
        </w:rPr>
        <w:t>Honer</w:t>
      </w:r>
      <w:r w:rsidRPr="003654B8">
        <w:rPr>
          <w:rFonts w:ascii="Calibri" w:hAnsi="Calibri" w:cs="Arial"/>
          <w:b/>
        </w:rPr>
        <w:t xml:space="preserve"> seconded</w:t>
      </w:r>
      <w:r>
        <w:rPr>
          <w:rFonts w:ascii="Calibri" w:hAnsi="Calibri" w:cs="Arial"/>
        </w:rPr>
        <w:t>; 6 yeas, motion passed.</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421C3F7D" w14:textId="77777777" w:rsidR="000D1286" w:rsidRDefault="000D1286" w:rsidP="005726BB">
      <w:pPr>
        <w:tabs>
          <w:tab w:val="left" w:pos="0"/>
          <w:tab w:val="left" w:pos="1440"/>
          <w:tab w:val="left" w:pos="2160"/>
        </w:tabs>
        <w:spacing w:after="0" w:line="240" w:lineRule="auto"/>
        <w:jc w:val="both"/>
        <w:rPr>
          <w:b/>
          <w:i/>
          <w:u w:val="single"/>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lastRenderedPageBreak/>
        <w:t>Committee Reports</w:t>
      </w:r>
      <w:r w:rsidRPr="00DC7979">
        <w:rPr>
          <w:b/>
        </w:rPr>
        <w:t>:</w:t>
      </w:r>
      <w:r w:rsidR="00C35004" w:rsidRPr="00DC7979">
        <w:rPr>
          <w:b/>
        </w:rPr>
        <w:t xml:space="preserve"> </w:t>
      </w:r>
    </w:p>
    <w:p w14:paraId="01713249" w14:textId="14088278" w:rsidR="007A6DC6" w:rsidRDefault="00461044" w:rsidP="00F40985">
      <w:pPr>
        <w:pStyle w:val="ListParagraph"/>
        <w:numPr>
          <w:ilvl w:val="0"/>
          <w:numId w:val="2"/>
        </w:numPr>
        <w:spacing w:after="0" w:line="240" w:lineRule="auto"/>
        <w:jc w:val="both"/>
      </w:pPr>
      <w:r>
        <w:t xml:space="preserve">Park Board </w:t>
      </w:r>
      <w:r w:rsidR="00404474">
        <w:t xml:space="preserve">– </w:t>
      </w:r>
      <w:r w:rsidR="00904864">
        <w:t>Ron Shaw will be resigning from the Park Board; a recommendation will be made by the Park Board after the next meeting.</w:t>
      </w:r>
    </w:p>
    <w:p w14:paraId="6EA2C54D" w14:textId="7A96F66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E034B1">
        <w:t>Preliminary approval was granted for the Keywood Extension; variances will be needed.</w:t>
      </w:r>
    </w:p>
    <w:p w14:paraId="7578104F" w14:textId="7915AEBF"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904864">
        <w:t>Josh Cantwell spoke with Kincannon and is interested again in property on Opportunity Way.</w:t>
      </w:r>
    </w:p>
    <w:p w14:paraId="709DCE37" w14:textId="77777777" w:rsidR="00B92497" w:rsidRPr="006E1C42" w:rsidRDefault="0061755C" w:rsidP="000B2419">
      <w:pPr>
        <w:spacing w:after="0" w:line="240" w:lineRule="auto"/>
        <w:jc w:val="both"/>
      </w:pPr>
      <w:bookmarkStart w:id="0" w:name="_GoBack"/>
      <w:bookmarkEnd w:id="0"/>
      <w:r w:rsidRPr="006E1C42">
        <w:rPr>
          <w:b/>
          <w:i/>
          <w:u w:val="single"/>
        </w:rPr>
        <w:t>Presentation of Bills:</w:t>
      </w:r>
    </w:p>
    <w:p w14:paraId="70FD111C" w14:textId="30D3DE57"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904864">
        <w:t>301</w:t>
      </w:r>
      <w:r w:rsidR="00F12663">
        <w:t xml:space="preserve"> </w:t>
      </w:r>
      <w:r w:rsidRPr="006E1C42">
        <w:t xml:space="preserve">through </w:t>
      </w:r>
      <w:r w:rsidR="00095EA7">
        <w:t>4</w:t>
      </w:r>
      <w:r w:rsidR="005361DE">
        <w:t>1</w:t>
      </w:r>
      <w:r w:rsidR="003654B8">
        <w:t>3</w:t>
      </w:r>
      <w:r w:rsidR="00904864">
        <w:t>66</w:t>
      </w:r>
      <w:r w:rsidRPr="006E1C42">
        <w:t xml:space="preserve"> and Electronic Payments </w:t>
      </w:r>
      <w:r w:rsidR="00EE7E0D">
        <w:t>3</w:t>
      </w:r>
      <w:r w:rsidR="00904864">
        <w:t>91</w:t>
      </w:r>
      <w:r w:rsidR="00A9406A">
        <w:t xml:space="preserve">-2018 through </w:t>
      </w:r>
      <w:r w:rsidR="00904864">
        <w:t>430</w:t>
      </w:r>
      <w:r w:rsidR="00A9406A">
        <w:t>-2018</w:t>
      </w:r>
      <w:r w:rsidR="00901A69">
        <w:t xml:space="preserve"> </w:t>
      </w:r>
      <w:r w:rsidRPr="006E1C42">
        <w:t>for a total of $</w:t>
      </w:r>
      <w:r w:rsidR="00904864">
        <w:t>167</w:t>
      </w:r>
      <w:r w:rsidR="00A919E9">
        <w:t>,</w:t>
      </w:r>
      <w:r w:rsidR="00904864">
        <w:t>462</w:t>
      </w:r>
      <w:r w:rsidR="00A919E9">
        <w:t>.</w:t>
      </w:r>
      <w:r w:rsidR="00904864">
        <w:t>80</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E7E0D">
        <w:rPr>
          <w:b/>
        </w:rPr>
        <w:t>Gregory</w:t>
      </w:r>
      <w:r w:rsidR="0020269C">
        <w:rPr>
          <w:b/>
        </w:rPr>
        <w:t xml:space="preserve"> </w:t>
      </w:r>
      <w:r w:rsidRPr="005717C6">
        <w:rPr>
          <w:b/>
        </w:rPr>
        <w:t>seconded</w:t>
      </w:r>
      <w:r w:rsidRPr="00E743A7">
        <w:t xml:space="preserve">; </w:t>
      </w:r>
      <w:r w:rsidR="003654B8">
        <w:t>5</w:t>
      </w:r>
      <w:r w:rsidRPr="00E743A7">
        <w:t xml:space="preserve"> yeas, motion passed.</w:t>
      </w:r>
      <w:r w:rsidRPr="00CA0248">
        <w:rPr>
          <w:b/>
        </w:rPr>
        <w:t xml:space="preserve">  </w:t>
      </w:r>
    </w:p>
    <w:p w14:paraId="37864633" w14:textId="77777777" w:rsidR="00D420DB" w:rsidRDefault="00D420DB" w:rsidP="00D420DB">
      <w:pPr>
        <w:spacing w:after="0" w:line="240" w:lineRule="auto"/>
        <w:jc w:val="both"/>
        <w:rPr>
          <w:b/>
        </w:rPr>
      </w:pPr>
    </w:p>
    <w:p w14:paraId="0DD75269" w14:textId="72DCC20A" w:rsidR="00904864" w:rsidRDefault="00904864" w:rsidP="00DC7979">
      <w:pPr>
        <w:spacing w:after="0" w:line="240" w:lineRule="auto"/>
        <w:jc w:val="both"/>
      </w:pPr>
      <w:r>
        <w:t xml:space="preserve">Kincannon motioned to enter into executive session to discuss pending litigation at 8:50PM, Price seconded; roll call, all Council in attendance with Clark, Sukey and Fallon invited into session, motion passed.  </w:t>
      </w:r>
    </w:p>
    <w:p w14:paraId="1A0CDD4A" w14:textId="7A9229D5" w:rsidR="00904864" w:rsidRDefault="00904864" w:rsidP="00DC7979">
      <w:pPr>
        <w:spacing w:after="0" w:line="240" w:lineRule="auto"/>
        <w:jc w:val="both"/>
      </w:pPr>
    </w:p>
    <w:p w14:paraId="545BDB4C" w14:textId="13D0BD7C" w:rsidR="00904864" w:rsidRDefault="00904864" w:rsidP="00DC7979">
      <w:pPr>
        <w:spacing w:after="0" w:line="240" w:lineRule="auto"/>
        <w:jc w:val="both"/>
      </w:pPr>
      <w:r>
        <w:t>At 9:08PM regular session was re-entered with all members present.</w:t>
      </w:r>
    </w:p>
    <w:p w14:paraId="3021FF38" w14:textId="77777777" w:rsidR="00904864" w:rsidRDefault="00904864" w:rsidP="00DC7979">
      <w:pPr>
        <w:spacing w:after="0" w:line="240" w:lineRule="auto"/>
        <w:jc w:val="both"/>
      </w:pPr>
    </w:p>
    <w:p w14:paraId="353FE314" w14:textId="188136DA"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3654B8">
        <w:rPr>
          <w:b/>
        </w:rPr>
        <w:t>Gregory</w:t>
      </w:r>
      <w:r w:rsidR="00A36FB4">
        <w:rPr>
          <w:b/>
        </w:rPr>
        <w:t xml:space="preserve"> </w:t>
      </w:r>
      <w:r w:rsidRPr="00377885">
        <w:rPr>
          <w:b/>
        </w:rPr>
        <w:t>seconded</w:t>
      </w:r>
      <w:r w:rsidRPr="006E1C42">
        <w:t xml:space="preserve">; </w:t>
      </w:r>
      <w:r w:rsidR="00904864">
        <w:t>6</w:t>
      </w:r>
      <w:r w:rsidR="007E7299">
        <w:t xml:space="preserve"> </w:t>
      </w:r>
      <w:r w:rsidRPr="006E1C42">
        <w:t xml:space="preserve">yeas; motion passed.  Adjourned at </w:t>
      </w:r>
      <w:r w:rsidR="00904864">
        <w:t>9</w:t>
      </w:r>
      <w:r w:rsidR="00734914" w:rsidRPr="00502084">
        <w:t>:</w:t>
      </w:r>
      <w:r w:rsidR="00904864">
        <w:t>08</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77777777"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FF2D0" w14:textId="77777777" w:rsidR="00AA321D" w:rsidRDefault="00AA321D" w:rsidP="00180506">
      <w:pPr>
        <w:spacing w:after="0" w:line="240" w:lineRule="auto"/>
      </w:pPr>
      <w:r>
        <w:separator/>
      </w:r>
    </w:p>
  </w:endnote>
  <w:endnote w:type="continuationSeparator" w:id="0">
    <w:p w14:paraId="64675EE1" w14:textId="77777777" w:rsidR="00AA321D" w:rsidRDefault="00AA321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5FE4E0A3" w:rsidR="00BE41C3" w:rsidRPr="004E1663" w:rsidRDefault="00904864" w:rsidP="004E1663">
    <w:pPr>
      <w:pStyle w:val="Footer"/>
      <w:jc w:val="right"/>
      <w:rPr>
        <w:i/>
      </w:rPr>
    </w:pPr>
    <w:r>
      <w:rPr>
        <w:i/>
      </w:rPr>
      <w:t>June 14</w:t>
    </w:r>
    <w:r w:rsidR="00506459">
      <w:rPr>
        <w:i/>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F4B9" w14:textId="77777777" w:rsidR="00AA321D" w:rsidRDefault="00AA321D" w:rsidP="00180506">
      <w:pPr>
        <w:spacing w:after="0" w:line="240" w:lineRule="auto"/>
      </w:pPr>
      <w:r>
        <w:separator/>
      </w:r>
    </w:p>
  </w:footnote>
  <w:footnote w:type="continuationSeparator" w:id="0">
    <w:p w14:paraId="47AABF50" w14:textId="77777777" w:rsidR="00AA321D" w:rsidRDefault="00AA321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77777777"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E71B393" w:rsidR="00732067" w:rsidRPr="00CA0248" w:rsidRDefault="007F135B" w:rsidP="00732067">
        <w:pPr>
          <w:pStyle w:val="Header"/>
          <w:jc w:val="center"/>
          <w:rPr>
            <w:b/>
            <w:sz w:val="24"/>
            <w:szCs w:val="24"/>
          </w:rPr>
        </w:pPr>
        <w:r>
          <w:rPr>
            <w:b/>
            <w:sz w:val="24"/>
            <w:szCs w:val="24"/>
          </w:rPr>
          <w:t>June 14</w:t>
        </w:r>
        <w:r w:rsidR="00626EC9">
          <w:rPr>
            <w:b/>
            <w:sz w:val="24"/>
            <w:szCs w:val="24"/>
          </w:rPr>
          <w:t>, 2018</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14AC"/>
    <w:multiLevelType w:val="hybridMultilevel"/>
    <w:tmpl w:val="E052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0"/>
  </w:num>
  <w:num w:numId="2">
    <w:abstractNumId w:val="14"/>
  </w:num>
  <w:num w:numId="3">
    <w:abstractNumId w:val="9"/>
  </w:num>
  <w:num w:numId="4">
    <w:abstractNumId w:val="1"/>
  </w:num>
  <w:num w:numId="5">
    <w:abstractNumId w:val="19"/>
  </w:num>
  <w:num w:numId="6">
    <w:abstractNumId w:val="15"/>
  </w:num>
  <w:num w:numId="7">
    <w:abstractNumId w:val="8"/>
  </w:num>
  <w:num w:numId="8">
    <w:abstractNumId w:val="7"/>
  </w:num>
  <w:num w:numId="9">
    <w:abstractNumId w:val="0"/>
  </w:num>
  <w:num w:numId="10">
    <w:abstractNumId w:val="3"/>
  </w:num>
  <w:num w:numId="11">
    <w:abstractNumId w:val="2"/>
  </w:num>
  <w:num w:numId="12">
    <w:abstractNumId w:val="11"/>
  </w:num>
  <w:num w:numId="13">
    <w:abstractNumId w:val="5"/>
  </w:num>
  <w:num w:numId="14">
    <w:abstractNumId w:val="29"/>
  </w:num>
  <w:num w:numId="15">
    <w:abstractNumId w:val="24"/>
  </w:num>
  <w:num w:numId="16">
    <w:abstractNumId w:val="10"/>
  </w:num>
  <w:num w:numId="17">
    <w:abstractNumId w:val="18"/>
  </w:num>
  <w:num w:numId="18">
    <w:abstractNumId w:val="26"/>
  </w:num>
  <w:num w:numId="19">
    <w:abstractNumId w:val="16"/>
  </w:num>
  <w:num w:numId="20">
    <w:abstractNumId w:val="13"/>
  </w:num>
  <w:num w:numId="21">
    <w:abstractNumId w:val="21"/>
  </w:num>
  <w:num w:numId="22">
    <w:abstractNumId w:val="27"/>
  </w:num>
  <w:num w:numId="23">
    <w:abstractNumId w:val="17"/>
  </w:num>
  <w:num w:numId="24">
    <w:abstractNumId w:val="22"/>
  </w:num>
  <w:num w:numId="25">
    <w:abstractNumId w:val="12"/>
  </w:num>
  <w:num w:numId="26">
    <w:abstractNumId w:val="23"/>
  </w:num>
  <w:num w:numId="27">
    <w:abstractNumId w:val="28"/>
  </w:num>
  <w:num w:numId="28">
    <w:abstractNumId w:val="6"/>
  </w:num>
  <w:num w:numId="29">
    <w:abstractNumId w:val="25"/>
  </w:num>
  <w:num w:numId="30">
    <w:abstractNumId w:val="4"/>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82E"/>
    <w:rsid w:val="002E5D14"/>
    <w:rsid w:val="002F656C"/>
    <w:rsid w:val="002F6B05"/>
    <w:rsid w:val="002F7D70"/>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54B8"/>
    <w:rsid w:val="00367594"/>
    <w:rsid w:val="00367EE7"/>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32067"/>
    <w:rsid w:val="00732E4F"/>
    <w:rsid w:val="00733AE4"/>
    <w:rsid w:val="00733E51"/>
    <w:rsid w:val="00734914"/>
    <w:rsid w:val="00735500"/>
    <w:rsid w:val="00735B73"/>
    <w:rsid w:val="0073633E"/>
    <w:rsid w:val="00736C30"/>
    <w:rsid w:val="00737E82"/>
    <w:rsid w:val="00740260"/>
    <w:rsid w:val="00742FD9"/>
    <w:rsid w:val="0074349A"/>
    <w:rsid w:val="007443BD"/>
    <w:rsid w:val="00744F8D"/>
    <w:rsid w:val="00745A3E"/>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454E"/>
    <w:rsid w:val="00A7508B"/>
    <w:rsid w:val="00A80033"/>
    <w:rsid w:val="00A8071B"/>
    <w:rsid w:val="00A807BD"/>
    <w:rsid w:val="00A8110C"/>
    <w:rsid w:val="00A81485"/>
    <w:rsid w:val="00A81BA9"/>
    <w:rsid w:val="00A8345D"/>
    <w:rsid w:val="00A84F01"/>
    <w:rsid w:val="00A86910"/>
    <w:rsid w:val="00A8733D"/>
    <w:rsid w:val="00A90F80"/>
    <w:rsid w:val="00A9124A"/>
    <w:rsid w:val="00A919E9"/>
    <w:rsid w:val="00A91D00"/>
    <w:rsid w:val="00A9406A"/>
    <w:rsid w:val="00A955C6"/>
    <w:rsid w:val="00A95EBB"/>
    <w:rsid w:val="00A96710"/>
    <w:rsid w:val="00AA0679"/>
    <w:rsid w:val="00AA321D"/>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C002BE"/>
    <w:rsid w:val="00C0221B"/>
    <w:rsid w:val="00C05EE9"/>
    <w:rsid w:val="00C11382"/>
    <w:rsid w:val="00C11B35"/>
    <w:rsid w:val="00C13B5B"/>
    <w:rsid w:val="00C14CB4"/>
    <w:rsid w:val="00C15627"/>
    <w:rsid w:val="00C17972"/>
    <w:rsid w:val="00C17B55"/>
    <w:rsid w:val="00C20BE3"/>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38E1"/>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E7E0D"/>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B5A5-B5DA-47E7-A46B-A2AEB01C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4</cp:revision>
  <cp:lastPrinted>2018-06-26T13:32:00Z</cp:lastPrinted>
  <dcterms:created xsi:type="dcterms:W3CDTF">2018-06-25T16:16:00Z</dcterms:created>
  <dcterms:modified xsi:type="dcterms:W3CDTF">2018-06-26T13:33:00Z</dcterms:modified>
</cp:coreProperties>
</file>