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35" w:rsidRDefault="00C11B35" w:rsidP="00C11B35">
      <w:pPr>
        <w:spacing w:line="240" w:lineRule="auto"/>
        <w:jc w:val="both"/>
      </w:pPr>
      <w:r>
        <w:t>Mayor Strauss</w:t>
      </w:r>
      <w:r w:rsidRPr="006E1C42">
        <w:t xml:space="preserve"> called the Council Meeting to order at 7:</w:t>
      </w:r>
      <w:r>
        <w:t>30</w:t>
      </w:r>
      <w:r w:rsidRPr="006E1C42">
        <w:t xml:space="preserve"> P.M.  After the recitation of the Pledge of Allegiance, roll call was taken with </w:t>
      </w:r>
      <w:r>
        <w:t xml:space="preserve">Honer, Price, Gregory, Kincannon, Dill and Karpinski present.  </w:t>
      </w:r>
    </w:p>
    <w:p w:rsidR="00E53B8B" w:rsidRDefault="00E53B8B" w:rsidP="00E53B8B">
      <w:pPr>
        <w:jc w:val="both"/>
      </w:pPr>
      <w:r>
        <w:rPr>
          <w:b/>
        </w:rPr>
        <w:t xml:space="preserve">Motion by Kincannon, seconded by </w:t>
      </w:r>
      <w:r w:rsidR="00E12B2C">
        <w:rPr>
          <w:b/>
        </w:rPr>
        <w:t>Dill</w:t>
      </w:r>
      <w:r>
        <w:rPr>
          <w:b/>
        </w:rPr>
        <w:t xml:space="preserve"> </w:t>
      </w:r>
      <w:r>
        <w:t xml:space="preserve">to approve the minutes of </w:t>
      </w:r>
      <w:r w:rsidR="005167DB">
        <w:t>August 10</w:t>
      </w:r>
      <w:r>
        <w:t xml:space="preserve">, 2017 regular Council meeting; </w:t>
      </w:r>
      <w:r w:rsidR="005167DB">
        <w:t>5</w:t>
      </w:r>
      <w:r>
        <w:t xml:space="preserve"> yeas</w:t>
      </w:r>
      <w:r w:rsidR="005167DB">
        <w:t xml:space="preserve"> and one abstaining</w:t>
      </w:r>
      <w:r>
        <w:t xml:space="preserve">;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C92329" w:rsidRDefault="00D03533" w:rsidP="00FE7384">
      <w:pPr>
        <w:pStyle w:val="ListParagraph"/>
        <w:spacing w:after="0" w:line="240" w:lineRule="auto"/>
        <w:ind w:left="0"/>
        <w:jc w:val="both"/>
      </w:pPr>
      <w:r>
        <w:t xml:space="preserve">Resident Paul Glover from 211 Forest Street was in attendance to request Council educate the residents on what should be flushed to eliminate unnecessary items that can affect the sewer system that cause flooding into people’s basements.  </w:t>
      </w:r>
      <w:r w:rsidR="001D66F9">
        <w:t xml:space="preserve">  </w:t>
      </w:r>
      <w:r>
        <w:t xml:space="preserve">Mr. Glover indicated that he has done many alterations to his own situation to prevent further water damage and replacement of personal items.  Strauss stated that the Village is working with Poggemeyer Design Group for engineering of a retention basis at the old school.  Once in place, it will alleviate the water flow to surrounding neighborhoods.  </w:t>
      </w:r>
    </w:p>
    <w:p w:rsidR="00623350" w:rsidRDefault="00623350"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252508" w:rsidRPr="00252508" w:rsidRDefault="00252508" w:rsidP="00252508">
      <w:pPr>
        <w:pStyle w:val="ListParagraph"/>
        <w:numPr>
          <w:ilvl w:val="0"/>
          <w:numId w:val="15"/>
        </w:numPr>
        <w:spacing w:after="0" w:line="240" w:lineRule="auto"/>
        <w:jc w:val="both"/>
      </w:pPr>
      <w:r>
        <w:rPr>
          <w:rFonts w:eastAsiaTheme="minorHAnsi"/>
        </w:rPr>
        <w:t>Gross monthly receipts for Mayors Court Ju</w:t>
      </w:r>
      <w:r w:rsidR="00EF2A7D">
        <w:rPr>
          <w:rFonts w:eastAsiaTheme="minorHAnsi"/>
        </w:rPr>
        <w:t>ly</w:t>
      </w:r>
      <w:r>
        <w:rPr>
          <w:rFonts w:eastAsiaTheme="minorHAnsi"/>
        </w:rPr>
        <w:t xml:space="preserve"> 2017: $1</w:t>
      </w:r>
      <w:r w:rsidR="00CA7013">
        <w:rPr>
          <w:rFonts w:eastAsiaTheme="minorHAnsi"/>
        </w:rPr>
        <w:t>,574</w:t>
      </w:r>
      <w:r>
        <w:rPr>
          <w:rFonts w:eastAsiaTheme="minorHAnsi"/>
        </w:rPr>
        <w:t>.</w:t>
      </w:r>
      <w:r w:rsidR="00CA7013">
        <w:rPr>
          <w:rFonts w:eastAsiaTheme="minorHAnsi"/>
        </w:rPr>
        <w:t>27</w:t>
      </w:r>
      <w:r>
        <w:rPr>
          <w:rFonts w:eastAsiaTheme="minorHAnsi"/>
        </w:rPr>
        <w:t xml:space="preserve"> with $</w:t>
      </w:r>
      <w:r w:rsidR="00CA7013">
        <w:rPr>
          <w:rFonts w:eastAsiaTheme="minorHAnsi"/>
        </w:rPr>
        <w:t>843.27</w:t>
      </w:r>
      <w:r>
        <w:rPr>
          <w:rFonts w:eastAsiaTheme="minorHAnsi"/>
        </w:rPr>
        <w:t xml:space="preserve"> to the Village and $</w:t>
      </w:r>
      <w:r w:rsidR="00CA7013">
        <w:rPr>
          <w:rFonts w:eastAsiaTheme="minorHAnsi"/>
        </w:rPr>
        <w:t>731</w:t>
      </w:r>
      <w:r>
        <w:rPr>
          <w:rFonts w:eastAsiaTheme="minorHAnsi"/>
        </w:rPr>
        <w:t>.00 to State of Ohio.  Gross receipts for the year to date were $</w:t>
      </w:r>
      <w:r w:rsidR="00CA7013">
        <w:rPr>
          <w:rFonts w:eastAsiaTheme="minorHAnsi"/>
        </w:rPr>
        <w:t>7,222</w:t>
      </w:r>
      <w:r>
        <w:rPr>
          <w:rFonts w:eastAsiaTheme="minorHAnsi"/>
        </w:rPr>
        <w:t>.</w:t>
      </w:r>
      <w:r w:rsidR="00CA7013">
        <w:rPr>
          <w:rFonts w:eastAsiaTheme="minorHAnsi"/>
        </w:rPr>
        <w:t>5</w:t>
      </w:r>
      <w:r>
        <w:rPr>
          <w:rFonts w:eastAsiaTheme="minorHAnsi"/>
        </w:rPr>
        <w:t>0 with $</w:t>
      </w:r>
      <w:r w:rsidR="00CA7013">
        <w:rPr>
          <w:rFonts w:eastAsiaTheme="minorHAnsi"/>
        </w:rPr>
        <w:t>4</w:t>
      </w:r>
      <w:r>
        <w:rPr>
          <w:rFonts w:eastAsiaTheme="minorHAnsi"/>
        </w:rPr>
        <w:t>,</w:t>
      </w:r>
      <w:r w:rsidR="00CA7013">
        <w:rPr>
          <w:rFonts w:eastAsiaTheme="minorHAnsi"/>
        </w:rPr>
        <w:t>147</w:t>
      </w:r>
      <w:r>
        <w:rPr>
          <w:rFonts w:eastAsiaTheme="minorHAnsi"/>
        </w:rPr>
        <w:t>.</w:t>
      </w:r>
      <w:r w:rsidR="00CA7013">
        <w:rPr>
          <w:rFonts w:eastAsiaTheme="minorHAnsi"/>
        </w:rPr>
        <w:t>5</w:t>
      </w:r>
      <w:r>
        <w:rPr>
          <w:rFonts w:eastAsiaTheme="minorHAnsi"/>
        </w:rPr>
        <w:t>0 to the Village and $</w:t>
      </w:r>
      <w:r w:rsidR="00CA7013">
        <w:rPr>
          <w:rFonts w:eastAsiaTheme="minorHAnsi"/>
        </w:rPr>
        <w:t>3</w:t>
      </w:r>
      <w:r>
        <w:rPr>
          <w:rFonts w:eastAsiaTheme="minorHAnsi"/>
        </w:rPr>
        <w:t>,</w:t>
      </w:r>
      <w:r w:rsidR="00CA7013">
        <w:rPr>
          <w:rFonts w:eastAsiaTheme="minorHAnsi"/>
        </w:rPr>
        <w:t>075</w:t>
      </w:r>
      <w:r>
        <w:rPr>
          <w:rFonts w:eastAsiaTheme="minorHAnsi"/>
        </w:rPr>
        <w:t>.00 to the State of Ohio.</w:t>
      </w:r>
    </w:p>
    <w:p w:rsidR="00E144DB" w:rsidRPr="00FF4020" w:rsidRDefault="00252508" w:rsidP="00CA7013">
      <w:pPr>
        <w:pStyle w:val="ListParagraph"/>
        <w:numPr>
          <w:ilvl w:val="0"/>
          <w:numId w:val="15"/>
        </w:numPr>
        <w:spacing w:after="0" w:line="240" w:lineRule="auto"/>
        <w:jc w:val="both"/>
      </w:pPr>
      <w:r>
        <w:rPr>
          <w:rFonts w:eastAsiaTheme="minorHAnsi"/>
        </w:rPr>
        <w:t xml:space="preserve">Strauss received </w:t>
      </w:r>
      <w:r w:rsidR="00CA7013">
        <w:rPr>
          <w:rFonts w:eastAsiaTheme="minorHAnsi"/>
        </w:rPr>
        <w:t xml:space="preserve">an explanation regarding the ownership of the park percentages of 51% to the Village and 49% to the Township as being due to the Ohio Revised Code financing limitations.  He stated that Clark is in the process of preparing a new deed that will allocate the property 50/50.  </w:t>
      </w:r>
    </w:p>
    <w:p w:rsidR="00F9451E" w:rsidRPr="00A1121C" w:rsidRDefault="00F9451E" w:rsidP="00127366">
      <w:pPr>
        <w:spacing w:after="0" w:line="240" w:lineRule="auto"/>
        <w:contextualSpacing/>
        <w:jc w:val="both"/>
        <w:rPr>
          <w:rFonts w:eastAsiaTheme="minorHAnsi"/>
        </w:rPr>
      </w:pPr>
    </w:p>
    <w:p w:rsidR="00097CD8" w:rsidRPr="007D4D0F"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252508" w:rsidRDefault="00252508" w:rsidP="00252508">
      <w:pPr>
        <w:pStyle w:val="ListParagraph"/>
        <w:numPr>
          <w:ilvl w:val="0"/>
          <w:numId w:val="16"/>
        </w:numPr>
        <w:spacing w:after="0" w:line="240" w:lineRule="auto"/>
        <w:ind w:left="360"/>
        <w:jc w:val="both"/>
      </w:pPr>
      <w:r>
        <w:t>Chief Duensing gave the Police report for Ju</w:t>
      </w:r>
      <w:r w:rsidR="00CA7013">
        <w:t>ly</w:t>
      </w:r>
      <w:r>
        <w:t xml:space="preserve"> 2017: Department handled </w:t>
      </w:r>
      <w:r w:rsidR="00CA7013">
        <w:t>4</w:t>
      </w:r>
      <w:r>
        <w:t xml:space="preserve"> Criminal charges, 0 juvenile charge, 2</w:t>
      </w:r>
      <w:r w:rsidR="00CA7013">
        <w:t>6</w:t>
      </w:r>
      <w:r>
        <w:t xml:space="preserve"> Traffic charges, 3</w:t>
      </w:r>
      <w:r w:rsidR="00CA7013">
        <w:t>8</w:t>
      </w:r>
      <w:r w:rsidRPr="002C5F5E">
        <w:t xml:space="preserve"> Traffic warnings</w:t>
      </w:r>
      <w:r>
        <w:t xml:space="preserve">, 0 Traffic accidents, </w:t>
      </w:r>
      <w:r w:rsidR="00CA7013">
        <w:t>61</w:t>
      </w:r>
      <w:r>
        <w:t xml:space="preserve"> complaint calls, 2 domestic violence call, </w:t>
      </w:r>
      <w:r w:rsidR="00CA7013">
        <w:t>2</w:t>
      </w:r>
      <w:r>
        <w:t xml:space="preserve"> thefts, and </w:t>
      </w:r>
      <w:r w:rsidR="00CA7013">
        <w:t>0</w:t>
      </w:r>
      <w:r>
        <w:t xml:space="preserve"> breaking and entering.  Full time officers worked 1,</w:t>
      </w:r>
      <w:r w:rsidR="00CA7013">
        <w:t>144</w:t>
      </w:r>
      <w:r>
        <w:t xml:space="preserve"> hours; part-time officers worked </w:t>
      </w:r>
      <w:r w:rsidR="00CA7013">
        <w:t>77</w:t>
      </w:r>
      <w:r w:rsidRPr="002C5F5E">
        <w:t xml:space="preserve"> hours </w:t>
      </w:r>
      <w:r>
        <w:t xml:space="preserve">and bike patrol 0 hours.      </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C92329" w:rsidRDefault="00CA7013" w:rsidP="001C44CB">
      <w:pPr>
        <w:pStyle w:val="ListParagraph"/>
        <w:numPr>
          <w:ilvl w:val="0"/>
          <w:numId w:val="32"/>
        </w:numPr>
        <w:spacing w:after="0" w:line="240" w:lineRule="auto"/>
        <w:ind w:left="360"/>
        <w:jc w:val="both"/>
      </w:pPr>
      <w:r>
        <w:t xml:space="preserve">Duensing questioned if the Village has a noise ordinance.  Clark stated that there is a noise ordinance that pertains to vehicles only.  </w:t>
      </w:r>
    </w:p>
    <w:p w:rsidR="00CA7013" w:rsidRDefault="00CA7013" w:rsidP="001C44CB">
      <w:pPr>
        <w:pStyle w:val="ListParagraph"/>
        <w:numPr>
          <w:ilvl w:val="0"/>
          <w:numId w:val="32"/>
        </w:numPr>
        <w:spacing w:after="0" w:line="240" w:lineRule="auto"/>
        <w:ind w:left="360"/>
        <w:jc w:val="both"/>
      </w:pPr>
      <w:r>
        <w:t>Clark is working on school usage policies.</w:t>
      </w:r>
    </w:p>
    <w:p w:rsidR="00CA7013" w:rsidRDefault="00CA7013" w:rsidP="001C44CB">
      <w:pPr>
        <w:pStyle w:val="ListParagraph"/>
        <w:numPr>
          <w:ilvl w:val="0"/>
          <w:numId w:val="32"/>
        </w:numPr>
        <w:spacing w:after="0" w:line="240" w:lineRule="auto"/>
        <w:ind w:left="360"/>
        <w:jc w:val="both"/>
      </w:pPr>
      <w:r>
        <w:t>Clark is working on a new legal description for the Village instead of having a full survey performed for the seceding from the Township.</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C441EF" w:rsidRDefault="00CA7013" w:rsidP="00414021">
      <w:pPr>
        <w:pStyle w:val="ListParagraph"/>
        <w:numPr>
          <w:ilvl w:val="0"/>
          <w:numId w:val="24"/>
        </w:numPr>
        <w:spacing w:after="0" w:line="240" w:lineRule="auto"/>
        <w:ind w:left="360"/>
        <w:jc w:val="both"/>
      </w:pPr>
      <w:proofErr w:type="spellStart"/>
      <w:r>
        <w:t>W.W.Williams</w:t>
      </w:r>
      <w:proofErr w:type="spellEnd"/>
      <w:r>
        <w:t xml:space="preserve"> completed operational checks on six generators.  Repair recommendations with quotes will be forthcoming.</w:t>
      </w:r>
    </w:p>
    <w:p w:rsidR="00CA7013" w:rsidRDefault="00CA7013" w:rsidP="00414021">
      <w:pPr>
        <w:pStyle w:val="ListParagraph"/>
        <w:numPr>
          <w:ilvl w:val="0"/>
          <w:numId w:val="24"/>
        </w:numPr>
        <w:spacing w:after="0" w:line="240" w:lineRule="auto"/>
        <w:ind w:left="360"/>
        <w:jc w:val="both"/>
      </w:pPr>
      <w:r>
        <w:t xml:space="preserve">White directional arrows have been painted on both the entrance and exit lanes of U.S. Grant St. at the North Center intersection.  </w:t>
      </w:r>
    </w:p>
    <w:p w:rsidR="00CA7013" w:rsidRDefault="00CA7013" w:rsidP="00414021">
      <w:pPr>
        <w:pStyle w:val="ListParagraph"/>
        <w:numPr>
          <w:ilvl w:val="0"/>
          <w:numId w:val="24"/>
        </w:numPr>
        <w:spacing w:after="0" w:line="240" w:lineRule="auto"/>
        <w:ind w:left="360"/>
        <w:jc w:val="both"/>
      </w:pPr>
      <w:r>
        <w:t xml:space="preserve">The 2001 F-450 chipper truck is not operational and is scheduled to go to Abraham Ford for repairs.  Sukey believes the cost should be split with the Township because both entities use it for brush clippings.  </w:t>
      </w:r>
    </w:p>
    <w:p w:rsidR="00CA7013" w:rsidRDefault="00CA7013" w:rsidP="00414021">
      <w:pPr>
        <w:pStyle w:val="ListParagraph"/>
        <w:numPr>
          <w:ilvl w:val="0"/>
          <w:numId w:val="24"/>
        </w:numPr>
        <w:spacing w:after="0" w:line="240" w:lineRule="auto"/>
        <w:ind w:left="360"/>
        <w:jc w:val="both"/>
      </w:pPr>
      <w:r>
        <w:lastRenderedPageBreak/>
        <w:t xml:space="preserve">The gear box on the </w:t>
      </w:r>
      <w:r w:rsidR="00B63CA4">
        <w:t>15-year-old</w:t>
      </w:r>
      <w:r>
        <w:t xml:space="preserve"> flail mower broke.  The gear box may be obsolete</w:t>
      </w:r>
      <w:r w:rsidR="00B63CA4">
        <w:t xml:space="preserve">, so an alternative brush mower will need to be looked at. </w:t>
      </w:r>
    </w:p>
    <w:p w:rsidR="00B63CA4" w:rsidRDefault="00B63CA4" w:rsidP="00414021">
      <w:pPr>
        <w:pStyle w:val="ListParagraph"/>
        <w:numPr>
          <w:ilvl w:val="0"/>
          <w:numId w:val="24"/>
        </w:numPr>
        <w:spacing w:after="0" w:line="240" w:lineRule="auto"/>
        <w:ind w:left="360"/>
        <w:jc w:val="both"/>
      </w:pPr>
      <w:r>
        <w:t xml:space="preserve">OEPA is trying to make the Village install a clarifier that can handle peak flows on its own at the wastewater treatment plant.  Attorney Stephen </w:t>
      </w:r>
      <w:proofErr w:type="spellStart"/>
      <w:r>
        <w:t>Samuals</w:t>
      </w:r>
      <w:proofErr w:type="spellEnd"/>
      <w:r>
        <w:t xml:space="preserve"> was contacted to write a letter to the OEPA stating the reasons that the treatment plant should not have to build this clarifier that has a cost of $500,000.  He stated that there is no legal requirement to do so.  </w:t>
      </w:r>
    </w:p>
    <w:p w:rsidR="00B63CA4" w:rsidRDefault="00B63CA4" w:rsidP="00414021">
      <w:pPr>
        <w:pStyle w:val="ListParagraph"/>
        <w:numPr>
          <w:ilvl w:val="0"/>
          <w:numId w:val="24"/>
        </w:numPr>
        <w:spacing w:after="0" w:line="240" w:lineRule="auto"/>
        <w:ind w:left="360"/>
        <w:jc w:val="both"/>
      </w:pPr>
      <w:r>
        <w:t xml:space="preserve">Sukey requested the lighting proposal put forth from Graybar Electric.  Most of the cost can be financed and a local vendor would be used to reduce costs of installation of lighting in the gyms and the exterior of the building.  </w:t>
      </w:r>
      <w:r w:rsidR="00505427">
        <w:t xml:space="preserve">Fallon stated that she liked the idea of financing because payments could be made and then the balance could be paid off early which would alleviate another large invoice.  </w:t>
      </w:r>
      <w:r>
        <w:t xml:space="preserve">Council agreed by </w:t>
      </w:r>
      <w:r w:rsidRPr="00B63CA4">
        <w:rPr>
          <w:b/>
          <w:i/>
        </w:rPr>
        <w:t>Consensus</w:t>
      </w:r>
      <w:r>
        <w:t xml:space="preserve"> to not move forward with the lighting upgrades.  </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032CED" w:rsidRDefault="001D66F9" w:rsidP="00D8038B">
      <w:pPr>
        <w:pStyle w:val="ListParagraph"/>
        <w:numPr>
          <w:ilvl w:val="0"/>
          <w:numId w:val="26"/>
        </w:numPr>
        <w:spacing w:after="0" w:line="240" w:lineRule="auto"/>
        <w:ind w:left="360"/>
        <w:jc w:val="both"/>
      </w:pPr>
      <w:r w:rsidRPr="001D66F9">
        <w:rPr>
          <w:b/>
        </w:rPr>
        <w:t>Dill motioned to approve the Ju</w:t>
      </w:r>
      <w:r w:rsidR="00B63CA4">
        <w:rPr>
          <w:b/>
        </w:rPr>
        <w:t>ly</w:t>
      </w:r>
      <w:r w:rsidRPr="001D66F9">
        <w:rPr>
          <w:b/>
        </w:rPr>
        <w:t xml:space="preserve"> financial statements, Karpinski seconded;</w:t>
      </w:r>
      <w:r>
        <w:t xml:space="preserve"> 6 yeas, motion passed.</w:t>
      </w:r>
    </w:p>
    <w:p w:rsidR="00623350" w:rsidRPr="00D93451" w:rsidRDefault="00623350" w:rsidP="00623350">
      <w:pPr>
        <w:pStyle w:val="ListParagraph"/>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r w:rsidR="00B63CA4">
        <w:t>None</w:t>
      </w:r>
    </w:p>
    <w:p w:rsidR="006217B3" w:rsidRPr="00F2045B" w:rsidRDefault="006217B3" w:rsidP="00927527">
      <w:pPr>
        <w:pStyle w:val="ListParagraph"/>
        <w:spacing w:after="0" w:line="240" w:lineRule="auto"/>
        <w:ind w:left="0"/>
        <w:jc w:val="both"/>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821938" w:rsidRPr="00502EB9" w:rsidRDefault="004679A1" w:rsidP="00505427">
      <w:pPr>
        <w:pStyle w:val="ListParagraph"/>
        <w:numPr>
          <w:ilvl w:val="0"/>
          <w:numId w:val="30"/>
        </w:numPr>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suspend the rules </w:t>
      </w:r>
      <w:r w:rsidRPr="004679A1">
        <w:rPr>
          <w:rFonts w:ascii="Calibri" w:hAnsi="Calibri" w:cs="Arial"/>
        </w:rPr>
        <w:t xml:space="preserve">for </w:t>
      </w:r>
      <w:r w:rsidR="00B63CA4">
        <w:rPr>
          <w:rFonts w:ascii="Calibri" w:hAnsi="Calibri" w:cs="Arial"/>
        </w:rPr>
        <w:t xml:space="preserve">Ordinance 2017-2344 An Ordinance Authorizing The Village Mayor To Enter Into A Letter Contract With Poggemeyer Design Group To Provide Processional Services To Assist The Village With The </w:t>
      </w:r>
      <w:r w:rsidR="00502EB9">
        <w:rPr>
          <w:rFonts w:ascii="Calibri" w:hAnsi="Calibri" w:cs="Arial"/>
        </w:rPr>
        <w:t xml:space="preserve">Design Control For Boilers For The Former Keystone School Building </w:t>
      </w:r>
      <w:r w:rsidR="00502EB9" w:rsidRPr="004679A1">
        <w:rPr>
          <w:rFonts w:ascii="Calibri" w:hAnsi="Calibri" w:cs="Arial"/>
        </w:rPr>
        <w:t>And</w:t>
      </w:r>
      <w:r w:rsidRPr="004679A1">
        <w:rPr>
          <w:rFonts w:ascii="Calibri" w:hAnsi="Calibri" w:cs="Arial"/>
        </w:rPr>
        <w:t xml:space="preserve"> Declaring An Emergency,</w:t>
      </w:r>
      <w:r>
        <w:rPr>
          <w:rFonts w:ascii="Calibri" w:hAnsi="Calibri" w:cs="Arial"/>
          <w:b/>
        </w:rPr>
        <w:t xml:space="preserve"> Dill seconded; </w:t>
      </w:r>
      <w:r w:rsidRPr="004679A1">
        <w:rPr>
          <w:rFonts w:ascii="Calibri" w:hAnsi="Calibri" w:cs="Arial"/>
        </w:rPr>
        <w:t>6 yeas, motion passed</w:t>
      </w:r>
      <w:r>
        <w:rPr>
          <w:rFonts w:ascii="Calibri" w:hAnsi="Calibri" w:cs="Arial"/>
          <w:b/>
        </w:rPr>
        <w:t>.</w:t>
      </w:r>
    </w:p>
    <w:p w:rsidR="00502EB9" w:rsidRPr="004679A1" w:rsidRDefault="00502EB9" w:rsidP="00505427">
      <w:pPr>
        <w:pStyle w:val="ListParagraph"/>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amend </w:t>
      </w:r>
      <w:r w:rsidRPr="00502EB9">
        <w:rPr>
          <w:rFonts w:ascii="Calibri" w:hAnsi="Calibri" w:cs="Arial"/>
        </w:rPr>
        <w:t>to remove “In An Amount Not To Exceed $7</w:t>
      </w:r>
      <w:proofErr w:type="gramStart"/>
      <w:r w:rsidRPr="00502EB9">
        <w:rPr>
          <w:rFonts w:ascii="Calibri" w:hAnsi="Calibri" w:cs="Arial"/>
        </w:rPr>
        <w:t>,000</w:t>
      </w:r>
      <w:proofErr w:type="gramEnd"/>
      <w:r w:rsidRPr="00502EB9">
        <w:rPr>
          <w:rFonts w:ascii="Calibri" w:hAnsi="Calibri" w:cs="Arial"/>
        </w:rPr>
        <w:t>,”</w:t>
      </w:r>
      <w:r>
        <w:rPr>
          <w:rFonts w:ascii="Calibri" w:hAnsi="Calibri" w:cs="Arial"/>
          <w:b/>
        </w:rPr>
        <w:t xml:space="preserve"> Price seconded; 6 yeas, motion passed.  </w:t>
      </w:r>
    </w:p>
    <w:p w:rsidR="004679A1" w:rsidRPr="004679A1" w:rsidRDefault="004679A1" w:rsidP="00505427">
      <w:pPr>
        <w:pStyle w:val="ListParagraph"/>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adopt </w:t>
      </w:r>
      <w:r w:rsidR="00502EB9">
        <w:rPr>
          <w:rFonts w:ascii="Calibri" w:hAnsi="Calibri" w:cs="Arial"/>
        </w:rPr>
        <w:t>Ordinance 2017-2344</w:t>
      </w:r>
      <w:r>
        <w:rPr>
          <w:rFonts w:ascii="Calibri" w:hAnsi="Calibri" w:cs="Arial"/>
          <w:b/>
        </w:rPr>
        <w:t xml:space="preserve">, </w:t>
      </w:r>
      <w:r w:rsidR="00502EB9">
        <w:rPr>
          <w:rFonts w:ascii="Calibri" w:hAnsi="Calibri" w:cs="Arial"/>
          <w:b/>
        </w:rPr>
        <w:t>Price</w:t>
      </w:r>
      <w:r>
        <w:rPr>
          <w:rFonts w:ascii="Calibri" w:hAnsi="Calibri" w:cs="Arial"/>
          <w:b/>
        </w:rPr>
        <w:t xml:space="preserve"> seconded; </w:t>
      </w:r>
      <w:r w:rsidRPr="004679A1">
        <w:rPr>
          <w:rFonts w:ascii="Calibri" w:hAnsi="Calibri" w:cs="Arial"/>
        </w:rPr>
        <w:t>6 yeas, motion passed</w:t>
      </w:r>
      <w:r>
        <w:rPr>
          <w:rFonts w:ascii="Calibri" w:hAnsi="Calibri" w:cs="Arial"/>
          <w:b/>
        </w:rPr>
        <w:t>.</w:t>
      </w:r>
    </w:p>
    <w:p w:rsidR="00502EB9" w:rsidRPr="00502EB9" w:rsidRDefault="00C441EF" w:rsidP="00505427">
      <w:pPr>
        <w:pStyle w:val="ListParagraph"/>
        <w:numPr>
          <w:ilvl w:val="0"/>
          <w:numId w:val="30"/>
        </w:numPr>
        <w:tabs>
          <w:tab w:val="left" w:pos="0"/>
          <w:tab w:val="left" w:pos="360"/>
          <w:tab w:val="left" w:pos="1440"/>
          <w:tab w:val="left" w:pos="2160"/>
        </w:tabs>
        <w:spacing w:after="0" w:line="240" w:lineRule="auto"/>
        <w:ind w:left="360"/>
        <w:jc w:val="both"/>
        <w:rPr>
          <w:rFonts w:ascii="Calibri" w:hAnsi="Calibri" w:cs="Arial"/>
        </w:rPr>
      </w:pPr>
      <w:r w:rsidRPr="001D66F9">
        <w:rPr>
          <w:rFonts w:ascii="Calibri" w:hAnsi="Calibri" w:cs="Arial"/>
          <w:b/>
        </w:rPr>
        <w:t xml:space="preserve">Kincannon motioned to suspend the rules </w:t>
      </w:r>
      <w:r w:rsidR="00502EB9" w:rsidRPr="004679A1">
        <w:rPr>
          <w:rFonts w:ascii="Calibri" w:hAnsi="Calibri" w:cs="Arial"/>
        </w:rPr>
        <w:t xml:space="preserve">for </w:t>
      </w:r>
      <w:r w:rsidR="00502EB9">
        <w:rPr>
          <w:rFonts w:ascii="Calibri" w:hAnsi="Calibri" w:cs="Arial"/>
        </w:rPr>
        <w:t xml:space="preserve">Ordinance 2017-2345 An Ordinance Authorizing The Village Mayor To Enter Into A Letter Contract With Poggemeyer Design Group To Provide Processional Services To Assist The Village With The Design Control For HVAC Control Design For The Former Keystone School Building </w:t>
      </w:r>
      <w:r w:rsidR="00502EB9" w:rsidRPr="004679A1">
        <w:rPr>
          <w:rFonts w:ascii="Calibri" w:hAnsi="Calibri" w:cs="Arial"/>
        </w:rPr>
        <w:t>And Declaring An Emergency,</w:t>
      </w:r>
      <w:r w:rsidR="00502EB9">
        <w:rPr>
          <w:rFonts w:ascii="Calibri" w:hAnsi="Calibri" w:cs="Arial"/>
          <w:b/>
        </w:rPr>
        <w:t xml:space="preserve"> Honer seconded; </w:t>
      </w:r>
      <w:r w:rsidR="00502EB9" w:rsidRPr="004679A1">
        <w:rPr>
          <w:rFonts w:ascii="Calibri" w:hAnsi="Calibri" w:cs="Arial"/>
        </w:rPr>
        <w:t>6 yeas, motion passed</w:t>
      </w:r>
      <w:r w:rsidR="00502EB9">
        <w:rPr>
          <w:rFonts w:ascii="Calibri" w:hAnsi="Calibri" w:cs="Arial"/>
          <w:b/>
        </w:rPr>
        <w:t>.</w:t>
      </w:r>
    </w:p>
    <w:p w:rsidR="00502EB9" w:rsidRPr="004679A1" w:rsidRDefault="00502EB9" w:rsidP="00505427">
      <w:pPr>
        <w:pStyle w:val="ListParagraph"/>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amend </w:t>
      </w:r>
      <w:r w:rsidRPr="00502EB9">
        <w:rPr>
          <w:rFonts w:ascii="Calibri" w:hAnsi="Calibri" w:cs="Arial"/>
        </w:rPr>
        <w:t>to remove “In An Amount Not To Exceed $7</w:t>
      </w:r>
      <w:proofErr w:type="gramStart"/>
      <w:r w:rsidRPr="00502EB9">
        <w:rPr>
          <w:rFonts w:ascii="Calibri" w:hAnsi="Calibri" w:cs="Arial"/>
        </w:rPr>
        <w:t>,000</w:t>
      </w:r>
      <w:proofErr w:type="gramEnd"/>
      <w:r w:rsidRPr="00502EB9">
        <w:rPr>
          <w:rFonts w:ascii="Calibri" w:hAnsi="Calibri" w:cs="Arial"/>
        </w:rPr>
        <w:t>,”</w:t>
      </w:r>
      <w:r>
        <w:rPr>
          <w:rFonts w:ascii="Calibri" w:hAnsi="Calibri" w:cs="Arial"/>
          <w:b/>
        </w:rPr>
        <w:t xml:space="preserve"> Gregory seconded; 6 yeas, motion passed.  </w:t>
      </w:r>
    </w:p>
    <w:p w:rsidR="00C441EF" w:rsidRDefault="00C441EF" w:rsidP="00505427">
      <w:pPr>
        <w:pStyle w:val="ListParagraph"/>
        <w:tabs>
          <w:tab w:val="left" w:pos="0"/>
          <w:tab w:val="left" w:pos="1440"/>
          <w:tab w:val="left" w:pos="2160"/>
        </w:tabs>
        <w:spacing w:after="0" w:line="240" w:lineRule="auto"/>
        <w:ind w:left="360"/>
        <w:jc w:val="both"/>
        <w:rPr>
          <w:rFonts w:ascii="Calibri" w:hAnsi="Calibri" w:cs="Arial"/>
          <w:b/>
        </w:rPr>
      </w:pPr>
      <w:r>
        <w:rPr>
          <w:rFonts w:ascii="Calibri" w:hAnsi="Calibri" w:cs="Arial"/>
          <w:b/>
        </w:rPr>
        <w:t xml:space="preserve">Kincannon motioned to adopt </w:t>
      </w:r>
      <w:r w:rsidR="00502EB9">
        <w:rPr>
          <w:rFonts w:ascii="Calibri" w:hAnsi="Calibri" w:cs="Arial"/>
        </w:rPr>
        <w:t>Ordinance 2017-2345</w:t>
      </w:r>
      <w:r>
        <w:rPr>
          <w:rFonts w:ascii="Calibri" w:hAnsi="Calibri" w:cs="Arial"/>
          <w:b/>
        </w:rPr>
        <w:t xml:space="preserve">, Gregory seconded; </w:t>
      </w:r>
      <w:r w:rsidRPr="004679A1">
        <w:rPr>
          <w:rFonts w:ascii="Calibri" w:hAnsi="Calibri" w:cs="Arial"/>
        </w:rPr>
        <w:t>6 yeas, motion passed</w:t>
      </w:r>
      <w:r>
        <w:rPr>
          <w:rFonts w:ascii="Calibri" w:hAnsi="Calibri" w:cs="Arial"/>
          <w:b/>
        </w:rPr>
        <w:t>.</w:t>
      </w:r>
    </w:p>
    <w:p w:rsidR="00C441EF" w:rsidRDefault="00C441EF" w:rsidP="00C441EF">
      <w:pPr>
        <w:pStyle w:val="ListParagraph"/>
        <w:tabs>
          <w:tab w:val="left" w:pos="0"/>
          <w:tab w:val="left" w:pos="1440"/>
          <w:tab w:val="left" w:pos="2160"/>
        </w:tabs>
        <w:spacing w:after="0" w:line="240" w:lineRule="auto"/>
        <w:ind w:left="360"/>
        <w:rPr>
          <w:rFonts w:ascii="Calibri" w:hAnsi="Calibri" w:cs="Arial"/>
          <w:b/>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502EB9">
        <w:t>Currently being audited by the State.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502EB9">
        <w:t xml:space="preserve">Owners of a Games of Skill business was given approval for a conditional use permit in the PUD on U.S. Grant St.  </w:t>
      </w:r>
      <w:r w:rsidR="00505427">
        <w:t xml:space="preserve">Planning Commission recommended to Council to approve a Zoning Amendment for LaGrange Living LLC from R-1 to R-4.  </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095EA7">
        <w:t xml:space="preserve">Josh Cantwell was </w:t>
      </w:r>
      <w:r w:rsidR="00502EB9">
        <w:t>contacted regarding the property on Opportunity Way, but Kincannon has yet to receive a response.</w:t>
      </w:r>
    </w:p>
    <w:p w:rsidR="007B6742" w:rsidRPr="00CC44F0" w:rsidRDefault="007B6742" w:rsidP="007B6742">
      <w:pPr>
        <w:pStyle w:val="ListParagraph"/>
        <w:spacing w:after="0" w:line="240" w:lineRule="auto"/>
        <w:ind w:left="360"/>
        <w:jc w:val="both"/>
      </w:pPr>
    </w:p>
    <w:p w:rsidR="00505427" w:rsidRDefault="00505427" w:rsidP="000B2419">
      <w:pPr>
        <w:spacing w:after="0" w:line="240" w:lineRule="auto"/>
        <w:jc w:val="both"/>
        <w:rPr>
          <w:b/>
          <w:i/>
          <w:u w:val="single"/>
        </w:rPr>
      </w:pPr>
    </w:p>
    <w:p w:rsidR="00505427" w:rsidRDefault="00505427" w:rsidP="000B2419">
      <w:pPr>
        <w:spacing w:after="0" w:line="240" w:lineRule="auto"/>
        <w:jc w:val="both"/>
        <w:rPr>
          <w:b/>
          <w:i/>
          <w:u w:val="single"/>
        </w:rPr>
      </w:pPr>
    </w:p>
    <w:p w:rsidR="00505427" w:rsidRDefault="00505427" w:rsidP="000B2419">
      <w:pPr>
        <w:spacing w:after="0" w:line="240" w:lineRule="auto"/>
        <w:jc w:val="both"/>
        <w:rPr>
          <w:b/>
          <w:i/>
          <w:u w:val="single"/>
        </w:rPr>
      </w:pPr>
    </w:p>
    <w:p w:rsidR="00B92497" w:rsidRPr="006E1C42" w:rsidRDefault="0061755C" w:rsidP="000B2419">
      <w:pPr>
        <w:spacing w:after="0" w:line="240" w:lineRule="auto"/>
        <w:jc w:val="both"/>
      </w:pPr>
      <w:bookmarkStart w:id="0" w:name="_GoBack"/>
      <w:bookmarkEnd w:id="0"/>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502EB9">
        <w:t>380</w:t>
      </w:r>
      <w:r w:rsidR="00095EA7">
        <w:t xml:space="preserve"> </w:t>
      </w:r>
      <w:r w:rsidRPr="006E1C42">
        <w:t xml:space="preserve">through </w:t>
      </w:r>
      <w:r w:rsidR="00095EA7">
        <w:t>40</w:t>
      </w:r>
      <w:r w:rsidR="00502EB9">
        <w:t>411</w:t>
      </w:r>
      <w:r w:rsidRPr="006E1C42">
        <w:t xml:space="preserve"> and Electronic Payments </w:t>
      </w:r>
      <w:r w:rsidR="00502EB9">
        <w:t>551</w:t>
      </w:r>
      <w:r w:rsidR="006E3043">
        <w:t xml:space="preserve">-2017 through </w:t>
      </w:r>
      <w:r w:rsidR="00502EB9">
        <w:t>577</w:t>
      </w:r>
      <w:r w:rsidR="006E3043">
        <w:t xml:space="preserve">-2017 </w:t>
      </w:r>
      <w:r w:rsidRPr="006E1C42">
        <w:t>for a total of $</w:t>
      </w:r>
      <w:r w:rsidR="00502EB9">
        <w:t>74,838.85</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95EA7">
        <w:rPr>
          <w:b/>
        </w:rPr>
        <w:t>Kincannon</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t>8</w:t>
      </w:r>
      <w:r w:rsidR="00734914">
        <w:t>:</w:t>
      </w:r>
      <w:r w:rsidR="00502EB9">
        <w:t>35</w:t>
      </w:r>
      <w:r w:rsidR="00C60618">
        <w:t xml:space="preserve"> </w:t>
      </w:r>
      <w:r w:rsidR="00C60618" w:rsidRPr="006E1C42">
        <w:t>P.M</w:t>
      </w:r>
      <w:r w:rsidRPr="006E1C42">
        <w:t>.</w:t>
      </w:r>
    </w:p>
    <w:p w:rsidR="00DA1C9F" w:rsidRDefault="00DA1C9F" w:rsidP="007E7299">
      <w:pPr>
        <w:tabs>
          <w:tab w:val="left" w:pos="4170"/>
        </w:tabs>
        <w:spacing w:after="0" w:line="240" w:lineRule="auto"/>
      </w:pPr>
    </w:p>
    <w:p w:rsidR="00DA1C9F" w:rsidRDefault="00DA1C9F" w:rsidP="007E7299">
      <w:pPr>
        <w:tabs>
          <w:tab w:val="left" w:pos="4170"/>
        </w:tabs>
        <w:spacing w:after="0" w:line="240" w:lineRule="auto"/>
      </w:pPr>
    </w:p>
    <w:p w:rsidR="00C13B5B" w:rsidRPr="006E1C42" w:rsidRDefault="007E7299" w:rsidP="007E7299">
      <w:pPr>
        <w:tabs>
          <w:tab w:val="left" w:pos="4170"/>
        </w:tabs>
        <w:spacing w:after="0" w:line="240" w:lineRule="auto"/>
      </w:pPr>
      <w:r>
        <w:tab/>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8F" w:rsidRDefault="00B06B8F" w:rsidP="00180506">
      <w:pPr>
        <w:spacing w:after="0" w:line="240" w:lineRule="auto"/>
      </w:pPr>
      <w:r>
        <w:separator/>
      </w:r>
    </w:p>
  </w:endnote>
  <w:endnote w:type="continuationSeparator" w:id="0">
    <w:p w:rsidR="00B06B8F" w:rsidRDefault="00B06B8F"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27" w:rsidRDefault="00505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C237B8">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B14160">
          <w:rPr>
            <w:noProof/>
          </w:rPr>
          <w:t>1</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505427" w:rsidP="004E1663">
    <w:pPr>
      <w:pStyle w:val="Footer"/>
      <w:jc w:val="right"/>
      <w:rPr>
        <w:i/>
      </w:rPr>
    </w:pPr>
    <w:r>
      <w:rPr>
        <w:i/>
      </w:rPr>
      <w:t>August 10</w:t>
    </w:r>
    <w:r w:rsidR="006E3043">
      <w:rPr>
        <w:i/>
      </w:rPr>
      <w:t>,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27" w:rsidRDefault="00505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8F" w:rsidRDefault="00B06B8F" w:rsidP="00180506">
      <w:pPr>
        <w:spacing w:after="0" w:line="240" w:lineRule="auto"/>
      </w:pPr>
      <w:r>
        <w:separator/>
      </w:r>
    </w:p>
  </w:footnote>
  <w:footnote w:type="continuationSeparator" w:id="0">
    <w:p w:rsidR="00B06B8F" w:rsidRDefault="00B06B8F"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27" w:rsidRDefault="00505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115984275"/>
      <w:docPartObj>
        <w:docPartGallery w:val="Watermarks"/>
        <w:docPartUnique/>
      </w:docPartObj>
    </w:sdtPr>
    <w:sdtContent>
      <w:p w:rsidR="00505427" w:rsidRDefault="00C237B8" w:rsidP="00732067">
        <w:pPr>
          <w:pStyle w:val="Header"/>
          <w:rPr>
            <w:b/>
            <w:sz w:val="24"/>
            <w:szCs w:val="24"/>
          </w:rPr>
        </w:pPr>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E12B2C" w:rsidP="00732067">
        <w:pPr>
          <w:pStyle w:val="Header"/>
          <w:jc w:val="center"/>
          <w:rPr>
            <w:b/>
            <w:sz w:val="24"/>
            <w:szCs w:val="24"/>
          </w:rPr>
        </w:pPr>
        <w:r>
          <w:rPr>
            <w:b/>
            <w:sz w:val="24"/>
            <w:szCs w:val="24"/>
          </w:rPr>
          <w:t>August 10</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27" w:rsidRDefault="00505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70FAD"/>
    <w:multiLevelType w:val="hybridMultilevel"/>
    <w:tmpl w:val="B120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7"/>
  </w:num>
  <w:num w:numId="5">
    <w:abstractNumId w:val="13"/>
  </w:num>
  <w:num w:numId="6">
    <w:abstractNumId w:val="32"/>
  </w:num>
  <w:num w:numId="7">
    <w:abstractNumId w:val="5"/>
  </w:num>
  <w:num w:numId="8">
    <w:abstractNumId w:val="8"/>
  </w:num>
  <w:num w:numId="9">
    <w:abstractNumId w:val="14"/>
  </w:num>
  <w:num w:numId="10">
    <w:abstractNumId w:val="10"/>
  </w:num>
  <w:num w:numId="11">
    <w:abstractNumId w:val="18"/>
  </w:num>
  <w:num w:numId="12">
    <w:abstractNumId w:val="0"/>
  </w:num>
  <w:num w:numId="13">
    <w:abstractNumId w:val="1"/>
  </w:num>
  <w:num w:numId="14">
    <w:abstractNumId w:val="25"/>
  </w:num>
  <w:num w:numId="15">
    <w:abstractNumId w:val="12"/>
  </w:num>
  <w:num w:numId="16">
    <w:abstractNumId w:val="11"/>
  </w:num>
  <w:num w:numId="17">
    <w:abstractNumId w:val="27"/>
  </w:num>
  <w:num w:numId="18">
    <w:abstractNumId w:val="28"/>
  </w:num>
  <w:num w:numId="19">
    <w:abstractNumId w:val="15"/>
  </w:num>
  <w:num w:numId="20">
    <w:abstractNumId w:val="17"/>
  </w:num>
  <w:num w:numId="21">
    <w:abstractNumId w:val="26"/>
  </w:num>
  <w:num w:numId="22">
    <w:abstractNumId w:val="19"/>
  </w:num>
  <w:num w:numId="23">
    <w:abstractNumId w:val="22"/>
  </w:num>
  <w:num w:numId="24">
    <w:abstractNumId w:val="23"/>
  </w:num>
  <w:num w:numId="25">
    <w:abstractNumId w:val="16"/>
  </w:num>
  <w:num w:numId="26">
    <w:abstractNumId w:val="31"/>
  </w:num>
  <w:num w:numId="27">
    <w:abstractNumId w:val="6"/>
  </w:num>
  <w:num w:numId="28">
    <w:abstractNumId w:val="24"/>
  </w:num>
  <w:num w:numId="29">
    <w:abstractNumId w:val="29"/>
  </w:num>
  <w:num w:numId="30">
    <w:abstractNumId w:val="9"/>
  </w:num>
  <w:num w:numId="31">
    <w:abstractNumId w:val="4"/>
  </w:num>
  <w:num w:numId="32">
    <w:abstractNumId w:val="3"/>
  </w:num>
  <w:num w:numId="3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5085"/>
    <w:rsid w:val="001D66F9"/>
    <w:rsid w:val="001E132D"/>
    <w:rsid w:val="001E4170"/>
    <w:rsid w:val="001E44AA"/>
    <w:rsid w:val="001F11C2"/>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2508"/>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C7A4D"/>
    <w:rsid w:val="005D0129"/>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B8F"/>
    <w:rsid w:val="00B06DA0"/>
    <w:rsid w:val="00B11ECC"/>
    <w:rsid w:val="00B14160"/>
    <w:rsid w:val="00B16C4C"/>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37B8"/>
    <w:rsid w:val="00C245A0"/>
    <w:rsid w:val="00C34C4E"/>
    <w:rsid w:val="00C35004"/>
    <w:rsid w:val="00C3694B"/>
    <w:rsid w:val="00C36FD9"/>
    <w:rsid w:val="00C40891"/>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51EE"/>
    <w:rsid w:val="00CB53D5"/>
    <w:rsid w:val="00CB5F98"/>
    <w:rsid w:val="00CB703D"/>
    <w:rsid w:val="00CC0175"/>
    <w:rsid w:val="00CC1CAC"/>
    <w:rsid w:val="00CC3780"/>
    <w:rsid w:val="00CC44F0"/>
    <w:rsid w:val="00CC64DE"/>
    <w:rsid w:val="00CD1B40"/>
    <w:rsid w:val="00CD2C05"/>
    <w:rsid w:val="00CD303D"/>
    <w:rsid w:val="00CE0764"/>
    <w:rsid w:val="00CF1784"/>
    <w:rsid w:val="00D010C4"/>
    <w:rsid w:val="00D02C0D"/>
    <w:rsid w:val="00D03533"/>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2B2C"/>
    <w:rsid w:val="00E13299"/>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C02"/>
    <w:rsid w:val="00F27DD2"/>
    <w:rsid w:val="00F319F4"/>
    <w:rsid w:val="00F324E9"/>
    <w:rsid w:val="00F34A4F"/>
    <w:rsid w:val="00F35754"/>
    <w:rsid w:val="00F35938"/>
    <w:rsid w:val="00F40985"/>
    <w:rsid w:val="00F42C1B"/>
    <w:rsid w:val="00F43316"/>
    <w:rsid w:val="00F46F23"/>
    <w:rsid w:val="00F470B7"/>
    <w:rsid w:val="00F536CE"/>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3D6F0-12C2-4FF9-BBF2-86B046F0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2017-08-21T13:27:00Z</cp:lastPrinted>
  <dcterms:created xsi:type="dcterms:W3CDTF">2018-01-02T17:26:00Z</dcterms:created>
  <dcterms:modified xsi:type="dcterms:W3CDTF">2018-01-02T17:26:00Z</dcterms:modified>
</cp:coreProperties>
</file>